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5771" w14:textId="2A53CA06" w:rsidR="00971C7F" w:rsidRDefault="00971C7F" w:rsidP="00971C7F">
      <w:pPr>
        <w:rPr>
          <w:rFonts w:ascii="David" w:hAnsi="David" w:cs="David"/>
          <w:sz w:val="24"/>
          <w:szCs w:val="24"/>
          <w:rtl/>
        </w:rPr>
      </w:pPr>
      <w:r w:rsidRPr="009E7A45">
        <w:rPr>
          <w:rFonts w:ascii="David" w:hAnsi="David" w:cs="David"/>
          <w:sz w:val="24"/>
          <w:szCs w:val="24"/>
          <w:rtl/>
        </w:rPr>
        <w:t>עזרי מעם ה'</w:t>
      </w:r>
      <w:r>
        <w:rPr>
          <w:rFonts w:ascii="David" w:hAnsi="David" w:cs="David" w:hint="cs"/>
          <w:sz w:val="24"/>
          <w:szCs w:val="24"/>
          <w:rtl/>
        </w:rPr>
        <w:t xml:space="preserve">                                                         </w:t>
      </w:r>
      <w:r w:rsidR="00925E06">
        <w:rPr>
          <w:rFonts w:ascii="David" w:hAnsi="David" w:cs="David" w:hint="cs"/>
          <w:sz w:val="24"/>
          <w:szCs w:val="24"/>
          <w:rtl/>
        </w:rPr>
        <w:t xml:space="preserve">                                           </w:t>
      </w:r>
      <w:r>
        <w:rPr>
          <w:rFonts w:ascii="David" w:hAnsi="David" w:cs="David" w:hint="cs"/>
          <w:sz w:val="24"/>
          <w:szCs w:val="24"/>
          <w:rtl/>
        </w:rPr>
        <w:t xml:space="preserve">         הדרן /גיטין/ במחשבה שניה/ יפית קליימר</w:t>
      </w:r>
    </w:p>
    <w:p w14:paraId="52D75AD3" w14:textId="77777777" w:rsidR="00971C7F" w:rsidRDefault="00971C7F" w:rsidP="00971C7F">
      <w:pPr>
        <w:jc w:val="center"/>
        <w:rPr>
          <w:rFonts w:ascii="David" w:hAnsi="David" w:cs="Guttman Mantova-Decor"/>
          <w:sz w:val="28"/>
          <w:szCs w:val="28"/>
          <w:rtl/>
        </w:rPr>
      </w:pPr>
      <w:r>
        <w:rPr>
          <w:rFonts w:ascii="David" w:hAnsi="David" w:cs="Guttman Mantova-Decor" w:hint="cs"/>
          <w:sz w:val="28"/>
          <w:szCs w:val="28"/>
          <w:rtl/>
        </w:rPr>
        <w:t xml:space="preserve">על שדים </w:t>
      </w:r>
      <w:proofErr w:type="spellStart"/>
      <w:r>
        <w:rPr>
          <w:rFonts w:ascii="David" w:hAnsi="David" w:cs="Guttman Mantova-Decor" w:hint="cs"/>
          <w:sz w:val="28"/>
          <w:szCs w:val="28"/>
          <w:rtl/>
        </w:rPr>
        <w:t>ומזיקין</w:t>
      </w:r>
      <w:proofErr w:type="spellEnd"/>
      <w:r>
        <w:rPr>
          <w:rFonts w:ascii="David" w:hAnsi="David" w:cs="Guttman Mantova-Decor" w:hint="cs"/>
          <w:sz w:val="28"/>
          <w:szCs w:val="28"/>
          <w:rtl/>
        </w:rPr>
        <w:t xml:space="preserve"> ובין </w:t>
      </w:r>
      <w:proofErr w:type="spellStart"/>
      <w:r>
        <w:rPr>
          <w:rFonts w:ascii="David" w:hAnsi="David" w:cs="Guttman Mantova-Decor" w:hint="cs"/>
          <w:sz w:val="28"/>
          <w:szCs w:val="28"/>
          <w:rtl/>
        </w:rPr>
        <w:t>המיצרים</w:t>
      </w:r>
      <w:proofErr w:type="spellEnd"/>
    </w:p>
    <w:p w14:paraId="0345EC52" w14:textId="69C5F673" w:rsidR="00503FB5" w:rsidRDefault="00503FB5" w:rsidP="00971C7F">
      <w:pPr>
        <w:jc w:val="center"/>
        <w:rPr>
          <w:rFonts w:ascii="David" w:hAnsi="David" w:cs="Guttman Mantova-Decor"/>
          <w:sz w:val="28"/>
          <w:szCs w:val="28"/>
        </w:rPr>
      </w:pPr>
      <w:r>
        <w:rPr>
          <w:rFonts w:ascii="David" w:hAnsi="David" w:cs="Guttman Mantova-Decor"/>
          <w:sz w:val="28"/>
          <w:szCs w:val="28"/>
        </w:rPr>
        <w:t>On Demons and the three weeks</w:t>
      </w:r>
    </w:p>
    <w:p w14:paraId="7801B5D0" w14:textId="0CA1AEC8" w:rsidR="00971C7F" w:rsidRPr="00C97729" w:rsidRDefault="00971C7F" w:rsidP="00971C7F">
      <w:pPr>
        <w:rPr>
          <w:b/>
          <w:bCs/>
          <w:u w:val="single"/>
          <w:rtl/>
        </w:rPr>
      </w:pPr>
      <w:r w:rsidRPr="00C97729">
        <w:rPr>
          <w:rFonts w:hint="cs"/>
          <w:b/>
          <w:bCs/>
          <w:u w:val="single"/>
          <w:rtl/>
        </w:rPr>
        <w:t xml:space="preserve">גיטין </w:t>
      </w:r>
      <w:proofErr w:type="spellStart"/>
      <w:r w:rsidRPr="00C97729">
        <w:rPr>
          <w:rFonts w:hint="cs"/>
          <w:b/>
          <w:bCs/>
          <w:u w:val="single"/>
          <w:rtl/>
        </w:rPr>
        <w:t>סו</w:t>
      </w:r>
      <w:proofErr w:type="spellEnd"/>
    </w:p>
    <w:p w14:paraId="74A8D935" w14:textId="77777777" w:rsidR="00971C7F" w:rsidRDefault="00971C7F" w:rsidP="00971C7F">
      <w:pPr>
        <w:bidi w:val="0"/>
        <w:spacing w:after="0" w:line="240" w:lineRule="auto"/>
        <w:rPr>
          <w:rFonts w:ascii="David" w:eastAsia="Times New Roman" w:hAnsi="David" w:cs="David"/>
          <w:kern w:val="0"/>
          <w:sz w:val="24"/>
          <w:szCs w:val="24"/>
          <w14:ligatures w14:val="none"/>
        </w:rPr>
      </w:pPr>
      <w:r w:rsidRPr="00494F06">
        <w:rPr>
          <w:rFonts w:ascii="David" w:eastAsia="Times New Roman" w:hAnsi="David" w:cs="David"/>
          <w:kern w:val="0"/>
          <w:sz w:val="24"/>
          <w:szCs w:val="24"/>
          <w14:ligatures w14:val="none"/>
        </w:rPr>
        <w:t xml:space="preserve">The great similarity between the form of a demon and that of man has caused fear lest a demon be able to deceive a person. </w:t>
      </w:r>
      <w:r w:rsidRPr="00494F06">
        <w:rPr>
          <w:rFonts w:ascii="David" w:eastAsia="Times New Roman" w:hAnsi="David" w:cs="David"/>
          <w:b/>
          <w:bCs/>
          <w:kern w:val="0"/>
          <w:sz w:val="24"/>
          <w:szCs w:val="24"/>
          <w14:ligatures w14:val="none"/>
        </w:rPr>
        <w:t xml:space="preserve">Therefore one who hears the voice of a person stuck in a hole, saying “Write a bill of divorcement for my wife” does not write the divorce, lest it really be a demon, unless one sees the person’s form and the shadow of his shadow, </w:t>
      </w:r>
      <w:r w:rsidRPr="00494F06">
        <w:rPr>
          <w:rFonts w:ascii="David" w:eastAsia="Times New Roman" w:hAnsi="David" w:cs="David"/>
          <w:kern w:val="0"/>
          <w:sz w:val="24"/>
          <w:szCs w:val="24"/>
          <w14:ligatures w14:val="none"/>
        </w:rPr>
        <w:t>for demons shadow’s do not have shadows (Gittin 61)</w:t>
      </w:r>
    </w:p>
    <w:p w14:paraId="62E3EDB3" w14:textId="77777777" w:rsidR="00971C7F" w:rsidRDefault="00971C7F" w:rsidP="00971C7F">
      <w:pPr>
        <w:bidi w:val="0"/>
        <w:spacing w:after="0" w:line="240" w:lineRule="auto"/>
        <w:rPr>
          <w:rFonts w:ascii="David" w:eastAsia="Times New Roman" w:hAnsi="David" w:cs="David"/>
          <w:kern w:val="0"/>
          <w:sz w:val="24"/>
          <w:szCs w:val="24"/>
          <w14:ligatures w14:val="none"/>
        </w:rPr>
      </w:pPr>
    </w:p>
    <w:p w14:paraId="5A82E420" w14:textId="77777777" w:rsidR="00971C7F" w:rsidRPr="00B5020C" w:rsidRDefault="00971C7F" w:rsidP="00971C7F">
      <w:pPr>
        <w:rPr>
          <w:rFonts w:ascii="David" w:hAnsi="David" w:cs="David"/>
          <w:b/>
          <w:bCs/>
          <w:sz w:val="24"/>
          <w:szCs w:val="24"/>
          <w:u w:val="single"/>
          <w:rtl/>
        </w:rPr>
      </w:pPr>
      <w:r w:rsidRPr="00B5020C">
        <w:rPr>
          <w:rFonts w:ascii="David" w:hAnsi="David" w:cs="David"/>
          <w:b/>
          <w:bCs/>
          <w:sz w:val="24"/>
          <w:szCs w:val="24"/>
          <w:u w:val="single"/>
          <w:rtl/>
        </w:rPr>
        <w:t xml:space="preserve">שולחן ערוך אבן העזר </w:t>
      </w:r>
      <w:proofErr w:type="spellStart"/>
      <w:r w:rsidRPr="00B5020C">
        <w:rPr>
          <w:rFonts w:ascii="David" w:hAnsi="David" w:cs="David"/>
          <w:b/>
          <w:bCs/>
          <w:sz w:val="24"/>
          <w:szCs w:val="24"/>
          <w:u w:val="single"/>
          <w:rtl/>
        </w:rPr>
        <w:t>יז</w:t>
      </w:r>
      <w:proofErr w:type="spellEnd"/>
      <w:r w:rsidRPr="00B5020C">
        <w:rPr>
          <w:rFonts w:ascii="David" w:hAnsi="David" w:cs="David"/>
          <w:b/>
          <w:bCs/>
          <w:sz w:val="24"/>
          <w:szCs w:val="24"/>
          <w:u w:val="single"/>
          <w:rtl/>
        </w:rPr>
        <w:t xml:space="preserve"> י</w:t>
      </w:r>
    </w:p>
    <w:p w14:paraId="26C3583C" w14:textId="5D5B23C7" w:rsidR="00192898" w:rsidRDefault="00971C7F" w:rsidP="009C4C2C">
      <w:pPr>
        <w:bidi w:val="0"/>
        <w:spacing w:after="0" w:line="240" w:lineRule="auto"/>
        <w:rPr>
          <w:rFonts w:ascii="David" w:eastAsia="Times New Roman" w:hAnsi="David" w:cs="David"/>
          <w:kern w:val="0"/>
          <w:sz w:val="24"/>
          <w:szCs w:val="24"/>
          <w14:ligatures w14:val="none"/>
        </w:rPr>
      </w:pPr>
      <w:r w:rsidRPr="00494F06">
        <w:rPr>
          <w:rFonts w:ascii="David" w:eastAsia="Times New Roman" w:hAnsi="David" w:cs="David"/>
          <w:kern w:val="0"/>
          <w:sz w:val="24"/>
          <w:szCs w:val="24"/>
          <w14:ligatures w14:val="none"/>
        </w:rPr>
        <w:t>If they heard a voice saying "So-and-so died," and they went [to look] but did not find a man (i.e. they did not find a source for the voice), they may still permit his wife to remarry. If they heard this voice in the field or a cistern or a ruin, we do not permit remarriage on the basis of this voice because we are concerned that it came from a demon, as the voice derived from locales frequented by demons.</w:t>
      </w:r>
    </w:p>
    <w:p w14:paraId="4F455713" w14:textId="735B0983" w:rsidR="00192898" w:rsidRPr="00950A86" w:rsidRDefault="00000000" w:rsidP="005C6DC7">
      <w:pPr>
        <w:spacing w:before="100" w:beforeAutospacing="1" w:after="100" w:afterAutospacing="1" w:line="240" w:lineRule="auto"/>
        <w:jc w:val="right"/>
        <w:rPr>
          <w:rFonts w:ascii="David" w:eastAsia="Times New Roman" w:hAnsi="David" w:cs="David"/>
          <w:kern w:val="0"/>
          <w:sz w:val="24"/>
          <w:szCs w:val="24"/>
          <w:rtl/>
          <w14:ligatures w14:val="none"/>
        </w:rPr>
      </w:pPr>
      <w:hyperlink r:id="rId4" w:history="1">
        <w:proofErr w:type="spellStart"/>
        <w:r w:rsidR="00192898" w:rsidRPr="00950A86">
          <w:rPr>
            <w:rFonts w:ascii="David" w:eastAsia="Times New Roman" w:hAnsi="David" w:cs="David"/>
            <w:kern w:val="0"/>
            <w:sz w:val="24"/>
            <w:szCs w:val="24"/>
            <w:u w:val="single"/>
            <w14:ligatures w14:val="none"/>
          </w:rPr>
          <w:t>Bereishit</w:t>
        </w:r>
        <w:proofErr w:type="spellEnd"/>
        <w:r w:rsidR="00192898" w:rsidRPr="00950A86">
          <w:rPr>
            <w:rFonts w:ascii="David" w:eastAsia="Times New Roman" w:hAnsi="David" w:cs="David"/>
            <w:kern w:val="0"/>
            <w:sz w:val="24"/>
            <w:szCs w:val="24"/>
            <w:u w:val="single"/>
            <w14:ligatures w14:val="none"/>
          </w:rPr>
          <w:t xml:space="preserve"> Rabbah 7:5</w:t>
        </w:r>
      </w:hyperlink>
      <w:r w:rsidR="005C6DC7">
        <w:rPr>
          <w:rFonts w:ascii="David" w:eastAsia="Times New Roman" w:hAnsi="David" w:cs="David"/>
          <w:kern w:val="0"/>
          <w:sz w:val="24"/>
          <w:szCs w:val="24"/>
          <w:u w:val="single"/>
          <w14:ligatures w14:val="none"/>
        </w:rPr>
        <w:t xml:space="preserve"> - </w:t>
      </w:r>
      <w:r w:rsidR="005C6DC7" w:rsidRPr="00950A86">
        <w:rPr>
          <w:rFonts w:ascii="David" w:eastAsia="Times New Roman" w:hAnsi="David" w:cs="David"/>
          <w:b/>
          <w:bCs/>
          <w:kern w:val="0"/>
          <w:sz w:val="24"/>
          <w:szCs w:val="24"/>
          <w14:ligatures w14:val="none"/>
        </w:rPr>
        <w:t xml:space="preserve">And </w:t>
      </w:r>
      <w:proofErr w:type="spellStart"/>
      <w:r w:rsidR="005C6DC7" w:rsidRPr="00950A86">
        <w:rPr>
          <w:rFonts w:ascii="David" w:eastAsia="Times New Roman" w:hAnsi="David" w:cs="David"/>
          <w:b/>
          <w:bCs/>
          <w:kern w:val="0"/>
          <w:sz w:val="24"/>
          <w:szCs w:val="24"/>
          <w14:ligatures w14:val="none"/>
        </w:rPr>
        <w:t>Elokim</w:t>
      </w:r>
      <w:proofErr w:type="spellEnd"/>
      <w:r w:rsidR="005C6DC7" w:rsidRPr="00950A86">
        <w:rPr>
          <w:rFonts w:ascii="David" w:eastAsia="Times New Roman" w:hAnsi="David" w:cs="David"/>
          <w:b/>
          <w:bCs/>
          <w:kern w:val="0"/>
          <w:sz w:val="24"/>
          <w:szCs w:val="24"/>
          <w14:ligatures w14:val="none"/>
        </w:rPr>
        <w:t xml:space="preserve"> said "let the land bring forth</w:t>
      </w:r>
      <w:r w:rsidR="005C6DC7" w:rsidRPr="005C6DC7">
        <w:rPr>
          <w:rFonts w:ascii="David" w:eastAsia="Times New Roman" w:hAnsi="David" w:cs="David"/>
          <w:b/>
          <w:bCs/>
          <w:i/>
          <w:iCs/>
          <w:kern w:val="0"/>
          <w:sz w:val="24"/>
          <w:szCs w:val="24"/>
          <w14:ligatures w14:val="none"/>
        </w:rPr>
        <w:t xml:space="preserve"> </w:t>
      </w:r>
      <w:proofErr w:type="spellStart"/>
      <w:r w:rsidR="005C6DC7" w:rsidRPr="00950A86">
        <w:rPr>
          <w:rFonts w:ascii="David" w:eastAsia="Times New Roman" w:hAnsi="David" w:cs="David"/>
          <w:b/>
          <w:bCs/>
          <w:i/>
          <w:iCs/>
          <w:kern w:val="0"/>
          <w:sz w:val="24"/>
          <w:szCs w:val="24"/>
          <w14:ligatures w14:val="none"/>
        </w:rPr>
        <w:t>deshe</w:t>
      </w:r>
      <w:proofErr w:type="spellEnd"/>
      <w:r w:rsidR="005C6DC7" w:rsidRPr="00950A86">
        <w:rPr>
          <w:rFonts w:ascii="David" w:eastAsia="Times New Roman" w:hAnsi="David" w:cs="David"/>
          <w:b/>
          <w:bCs/>
          <w:kern w:val="0"/>
          <w:sz w:val="24"/>
          <w:szCs w:val="24"/>
          <w:rtl/>
          <w14:ligatures w14:val="none"/>
        </w:rPr>
        <w:t xml:space="preserve"> </w:t>
      </w:r>
    </w:p>
    <w:p w14:paraId="0E94A304" w14:textId="74EA0AA2" w:rsidR="00192898" w:rsidRDefault="00192898" w:rsidP="00192898">
      <w:pPr>
        <w:spacing w:before="100" w:beforeAutospacing="1" w:after="100" w:afterAutospacing="1" w:line="240" w:lineRule="auto"/>
        <w:jc w:val="right"/>
        <w:rPr>
          <w:rFonts w:ascii="David" w:eastAsia="Times New Roman" w:hAnsi="David" w:cs="David" w:hint="cs"/>
          <w:kern w:val="0"/>
          <w:sz w:val="24"/>
          <w:szCs w:val="24"/>
          <w:rtl/>
          <w14:ligatures w14:val="none"/>
        </w:rPr>
      </w:pPr>
      <w:proofErr w:type="spellStart"/>
      <w:r w:rsidRPr="00950A86">
        <w:rPr>
          <w:rFonts w:ascii="David" w:eastAsia="Times New Roman" w:hAnsi="David" w:cs="David"/>
          <w:kern w:val="0"/>
          <w:sz w:val="24"/>
          <w:szCs w:val="24"/>
          <w14:ligatures w14:val="none"/>
        </w:rPr>
        <w:t>Rebbi</w:t>
      </w:r>
      <w:proofErr w:type="spellEnd"/>
      <w:r w:rsidRPr="00950A86">
        <w:rPr>
          <w:rFonts w:ascii="David" w:eastAsia="Times New Roman" w:hAnsi="David" w:cs="David"/>
          <w:kern w:val="0"/>
          <w:sz w:val="24"/>
          <w:szCs w:val="24"/>
          <w14:ligatures w14:val="none"/>
        </w:rPr>
        <w:t xml:space="preserve"> said, these are the shedim, that Hashem created their souls, and was preparing to create their bodies when God sanctified the Shabbat and did not create them. </w:t>
      </w:r>
      <w:r w:rsidRPr="00950A86">
        <w:rPr>
          <w:rFonts w:ascii="David" w:eastAsia="Times New Roman" w:hAnsi="David" w:cs="David"/>
          <w:kern w:val="0"/>
          <w:sz w:val="24"/>
          <w:szCs w:val="24"/>
          <w:rtl/>
          <w14:ligatures w14:val="none"/>
        </w:rPr>
        <w:t xml:space="preserve"> </w:t>
      </w:r>
    </w:p>
    <w:p w14:paraId="67B43D8B" w14:textId="77777777" w:rsidR="00192898" w:rsidRPr="00C97729" w:rsidRDefault="00000000" w:rsidP="00192898">
      <w:pPr>
        <w:spacing w:after="0" w:line="240" w:lineRule="auto"/>
        <w:jc w:val="right"/>
        <w:rPr>
          <w:rFonts w:ascii="David" w:eastAsia="Times New Roman" w:hAnsi="David" w:cs="David"/>
          <w:b/>
          <w:bCs/>
          <w:kern w:val="0"/>
          <w:sz w:val="24"/>
          <w:szCs w:val="24"/>
          <w:rtl/>
          <w14:ligatures w14:val="none"/>
        </w:rPr>
      </w:pPr>
      <w:hyperlink r:id="rId5" w:history="1">
        <w:r w:rsidR="00192898" w:rsidRPr="00C97729">
          <w:rPr>
            <w:rFonts w:ascii="David" w:eastAsia="Times New Roman" w:hAnsi="David" w:cs="David"/>
            <w:b/>
            <w:bCs/>
            <w:kern w:val="0"/>
            <w:sz w:val="24"/>
            <w:szCs w:val="24"/>
            <w:u w:val="single"/>
            <w14:ligatures w14:val="none"/>
          </w:rPr>
          <w:t>Chagigah 16a:5-7</w:t>
        </w:r>
      </w:hyperlink>
    </w:p>
    <w:p w14:paraId="79C50E88" w14:textId="77777777" w:rsidR="00203B30" w:rsidRPr="00203B30" w:rsidRDefault="00203B30" w:rsidP="00203B30">
      <w:pPr>
        <w:bidi w:val="0"/>
        <w:spacing w:after="0" w:line="240" w:lineRule="auto"/>
        <w:rPr>
          <w:rFonts w:ascii="Times New Roman" w:eastAsia="Times New Roman" w:hAnsi="Times New Roman" w:cs="Times New Roman"/>
          <w:kern w:val="0"/>
          <w:sz w:val="24"/>
          <w:szCs w:val="24"/>
          <w14:ligatures w14:val="none"/>
        </w:rPr>
      </w:pPr>
      <w:r w:rsidRPr="00203B30">
        <w:rPr>
          <w:rFonts w:ascii="Times New Roman" w:eastAsia="Times New Roman" w:hAnsi="Times New Roman" w:cs="Times New Roman"/>
          <w:kern w:val="0"/>
          <w:sz w:val="24"/>
          <w:szCs w:val="24"/>
          <w14:ligatures w14:val="none"/>
        </w:rPr>
        <w:t xml:space="preserve">The </w:t>
      </w:r>
      <w:proofErr w:type="spellStart"/>
      <w:r w:rsidRPr="00203B30">
        <w:rPr>
          <w:rFonts w:ascii="Times New Roman" w:eastAsia="Times New Roman" w:hAnsi="Times New Roman" w:cs="Times New Roman"/>
          <w:kern w:val="0"/>
          <w:sz w:val="24"/>
          <w:szCs w:val="24"/>
          <w14:ligatures w14:val="none"/>
        </w:rPr>
        <w:t>Gemara</w:t>
      </w:r>
      <w:proofErr w:type="spellEnd"/>
      <w:r w:rsidRPr="00203B30">
        <w:rPr>
          <w:rFonts w:ascii="Times New Roman" w:eastAsia="Times New Roman" w:hAnsi="Times New Roman" w:cs="Times New Roman"/>
          <w:kern w:val="0"/>
          <w:sz w:val="24"/>
          <w:szCs w:val="24"/>
          <w14:ligatures w14:val="none"/>
        </w:rPr>
        <w:t xml:space="preserve"> returns to discussing the heavenly beings. </w:t>
      </w:r>
      <w:r w:rsidRPr="00203B30">
        <w:rPr>
          <w:rFonts w:ascii="Times New Roman" w:eastAsia="Times New Roman" w:hAnsi="Times New Roman" w:cs="Times New Roman"/>
          <w:b/>
          <w:bCs/>
          <w:kern w:val="0"/>
          <w:sz w:val="24"/>
          <w:szCs w:val="24"/>
          <w14:ligatures w14:val="none"/>
        </w:rPr>
        <w:t>The Sages taught: Six</w:t>
      </w:r>
      <w:r w:rsidRPr="00203B30">
        <w:rPr>
          <w:rFonts w:ascii="Times New Roman" w:eastAsia="Times New Roman" w:hAnsi="Times New Roman" w:cs="Times New Roman"/>
          <w:kern w:val="0"/>
          <w:sz w:val="24"/>
          <w:szCs w:val="24"/>
          <w14:ligatures w14:val="none"/>
        </w:rPr>
        <w:t xml:space="preserve"> statements </w:t>
      </w:r>
      <w:r w:rsidRPr="00203B30">
        <w:rPr>
          <w:rFonts w:ascii="Times New Roman" w:eastAsia="Times New Roman" w:hAnsi="Times New Roman" w:cs="Times New Roman"/>
          <w:b/>
          <w:bCs/>
          <w:kern w:val="0"/>
          <w:sz w:val="24"/>
          <w:szCs w:val="24"/>
          <w14:ligatures w14:val="none"/>
        </w:rPr>
        <w:t>were said with regard to demons:</w:t>
      </w:r>
      <w:r w:rsidRPr="00203B30">
        <w:rPr>
          <w:rFonts w:ascii="Times New Roman" w:eastAsia="Times New Roman" w:hAnsi="Times New Roman" w:cs="Times New Roman"/>
          <w:kern w:val="0"/>
          <w:sz w:val="24"/>
          <w:szCs w:val="24"/>
          <w14:ligatures w14:val="none"/>
        </w:rPr>
        <w:t xml:space="preserve"> In </w:t>
      </w:r>
      <w:r w:rsidRPr="00203B30">
        <w:rPr>
          <w:rFonts w:ascii="Times New Roman" w:eastAsia="Times New Roman" w:hAnsi="Times New Roman" w:cs="Times New Roman"/>
          <w:b/>
          <w:bCs/>
          <w:kern w:val="0"/>
          <w:sz w:val="24"/>
          <w:szCs w:val="24"/>
          <w14:ligatures w14:val="none"/>
        </w:rPr>
        <w:t>three</w:t>
      </w:r>
      <w:r w:rsidRPr="00203B30">
        <w:rPr>
          <w:rFonts w:ascii="Times New Roman" w:eastAsia="Times New Roman" w:hAnsi="Times New Roman" w:cs="Times New Roman"/>
          <w:kern w:val="0"/>
          <w:sz w:val="24"/>
          <w:szCs w:val="24"/>
          <w14:ligatures w14:val="none"/>
        </w:rPr>
        <w:t xml:space="preserve"> ways they are </w:t>
      </w:r>
      <w:r w:rsidRPr="00203B30">
        <w:rPr>
          <w:rFonts w:ascii="Times New Roman" w:eastAsia="Times New Roman" w:hAnsi="Times New Roman" w:cs="Times New Roman"/>
          <w:b/>
          <w:bCs/>
          <w:kern w:val="0"/>
          <w:sz w:val="24"/>
          <w:szCs w:val="24"/>
          <w14:ligatures w14:val="none"/>
        </w:rPr>
        <w:t>like ministering angels, and</w:t>
      </w:r>
      <w:r w:rsidRPr="00203B30">
        <w:rPr>
          <w:rFonts w:ascii="Times New Roman" w:eastAsia="Times New Roman" w:hAnsi="Times New Roman" w:cs="Times New Roman"/>
          <w:kern w:val="0"/>
          <w:sz w:val="24"/>
          <w:szCs w:val="24"/>
          <w14:ligatures w14:val="none"/>
        </w:rPr>
        <w:t xml:space="preserve"> in </w:t>
      </w:r>
      <w:r w:rsidRPr="00203B30">
        <w:rPr>
          <w:rFonts w:ascii="Times New Roman" w:eastAsia="Times New Roman" w:hAnsi="Times New Roman" w:cs="Times New Roman"/>
          <w:b/>
          <w:bCs/>
          <w:kern w:val="0"/>
          <w:sz w:val="24"/>
          <w:szCs w:val="24"/>
          <w14:ligatures w14:val="none"/>
        </w:rPr>
        <w:t>three</w:t>
      </w:r>
      <w:r w:rsidRPr="00203B30">
        <w:rPr>
          <w:rFonts w:ascii="Times New Roman" w:eastAsia="Times New Roman" w:hAnsi="Times New Roman" w:cs="Times New Roman"/>
          <w:kern w:val="0"/>
          <w:sz w:val="24"/>
          <w:szCs w:val="24"/>
          <w14:ligatures w14:val="none"/>
        </w:rPr>
        <w:t xml:space="preserve"> ways they are </w:t>
      </w:r>
      <w:r w:rsidRPr="00203B30">
        <w:rPr>
          <w:rFonts w:ascii="Times New Roman" w:eastAsia="Times New Roman" w:hAnsi="Times New Roman" w:cs="Times New Roman"/>
          <w:b/>
          <w:bCs/>
          <w:kern w:val="0"/>
          <w:sz w:val="24"/>
          <w:szCs w:val="24"/>
          <w14:ligatures w14:val="none"/>
        </w:rPr>
        <w:t>like humans.</w:t>
      </w:r>
      <w:r w:rsidRPr="00203B30">
        <w:rPr>
          <w:rFonts w:ascii="Times New Roman" w:eastAsia="Times New Roman" w:hAnsi="Times New Roman" w:cs="Times New Roman"/>
          <w:kern w:val="0"/>
          <w:sz w:val="24"/>
          <w:szCs w:val="24"/>
          <w14:ligatures w14:val="none"/>
        </w:rPr>
        <w:t xml:space="preserve"> The </w:t>
      </w:r>
      <w:proofErr w:type="spellStart"/>
      <w:r w:rsidRPr="00203B30">
        <w:rPr>
          <w:rFonts w:ascii="Times New Roman" w:eastAsia="Times New Roman" w:hAnsi="Times New Roman" w:cs="Times New Roman"/>
          <w:i/>
          <w:iCs/>
          <w:kern w:val="0"/>
          <w:sz w:val="24"/>
          <w:szCs w:val="24"/>
          <w14:ligatures w14:val="none"/>
        </w:rPr>
        <w:t>baraita</w:t>
      </w:r>
      <w:proofErr w:type="spellEnd"/>
      <w:r w:rsidRPr="00203B30">
        <w:rPr>
          <w:rFonts w:ascii="Times New Roman" w:eastAsia="Times New Roman" w:hAnsi="Times New Roman" w:cs="Times New Roman"/>
          <w:kern w:val="0"/>
          <w:sz w:val="24"/>
          <w:szCs w:val="24"/>
          <w14:ligatures w14:val="none"/>
        </w:rPr>
        <w:t xml:space="preserve"> specifies: In </w:t>
      </w:r>
      <w:r w:rsidRPr="00203B30">
        <w:rPr>
          <w:rFonts w:ascii="Times New Roman" w:eastAsia="Times New Roman" w:hAnsi="Times New Roman" w:cs="Times New Roman"/>
          <w:b/>
          <w:bCs/>
          <w:kern w:val="0"/>
          <w:sz w:val="24"/>
          <w:szCs w:val="24"/>
          <w14:ligatures w14:val="none"/>
        </w:rPr>
        <w:t>three</w:t>
      </w:r>
      <w:r w:rsidRPr="00203B30">
        <w:rPr>
          <w:rFonts w:ascii="Times New Roman" w:eastAsia="Times New Roman" w:hAnsi="Times New Roman" w:cs="Times New Roman"/>
          <w:kern w:val="0"/>
          <w:sz w:val="24"/>
          <w:szCs w:val="24"/>
          <w14:ligatures w14:val="none"/>
        </w:rPr>
        <w:t xml:space="preserve"> ways they are </w:t>
      </w:r>
      <w:r w:rsidRPr="00203B30">
        <w:rPr>
          <w:rFonts w:ascii="Times New Roman" w:eastAsia="Times New Roman" w:hAnsi="Times New Roman" w:cs="Times New Roman"/>
          <w:b/>
          <w:bCs/>
          <w:kern w:val="0"/>
          <w:sz w:val="24"/>
          <w:szCs w:val="24"/>
          <w14:ligatures w14:val="none"/>
        </w:rPr>
        <w:t>like ministering angels: They have wings like ministering angels; and they fly from one end of the world to the other like ministering angels; and they know what will be in the future like ministering angels.</w:t>
      </w:r>
    </w:p>
    <w:p w14:paraId="5951732D" w14:textId="77777777" w:rsidR="00203B30" w:rsidRPr="00203B30" w:rsidRDefault="00203B30" w:rsidP="00925E06">
      <w:pPr>
        <w:spacing w:after="0" w:line="240" w:lineRule="auto"/>
        <w:jc w:val="right"/>
        <w:rPr>
          <w:rFonts w:ascii="David" w:eastAsia="Times New Roman" w:hAnsi="David" w:cs="David"/>
          <w:b/>
          <w:bCs/>
          <w:kern w:val="0"/>
          <w:sz w:val="24"/>
          <w:szCs w:val="24"/>
          <w14:ligatures w14:val="none"/>
        </w:rPr>
      </w:pPr>
    </w:p>
    <w:p w14:paraId="68C20FF0" w14:textId="77777777" w:rsidR="00203B30" w:rsidRDefault="00203B30" w:rsidP="00925E06">
      <w:pPr>
        <w:spacing w:after="0" w:line="240" w:lineRule="auto"/>
        <w:jc w:val="right"/>
        <w:rPr>
          <w:rFonts w:ascii="David" w:eastAsia="Times New Roman" w:hAnsi="David" w:cs="David"/>
          <w:b/>
          <w:bCs/>
          <w:kern w:val="0"/>
          <w:sz w:val="24"/>
          <w:szCs w:val="24"/>
          <w14:ligatures w14:val="none"/>
        </w:rPr>
      </w:pPr>
    </w:p>
    <w:p w14:paraId="34E910E3" w14:textId="24BC597E" w:rsidR="00925E06" w:rsidRPr="00C97729" w:rsidRDefault="00000000" w:rsidP="00925E06">
      <w:pPr>
        <w:spacing w:after="0" w:line="240" w:lineRule="auto"/>
        <w:jc w:val="right"/>
        <w:rPr>
          <w:rFonts w:ascii="David" w:eastAsia="Times New Roman" w:hAnsi="David" w:cs="David"/>
          <w:b/>
          <w:bCs/>
          <w:kern w:val="0"/>
          <w:sz w:val="24"/>
          <w:szCs w:val="24"/>
          <w:rtl/>
          <w14:ligatures w14:val="none"/>
        </w:rPr>
      </w:pPr>
      <w:hyperlink r:id="rId6" w:history="1">
        <w:r w:rsidR="00925E06" w:rsidRPr="00C97729">
          <w:rPr>
            <w:rFonts w:ascii="David" w:eastAsia="Times New Roman" w:hAnsi="David" w:cs="David"/>
            <w:b/>
            <w:bCs/>
            <w:kern w:val="0"/>
            <w:sz w:val="24"/>
            <w:szCs w:val="24"/>
            <w:u w:val="single"/>
            <w14:ligatures w14:val="none"/>
          </w:rPr>
          <w:t>Exodus 7:22</w:t>
        </w:r>
      </w:hyperlink>
    </w:p>
    <w:p w14:paraId="6C399ECB" w14:textId="44A20A02" w:rsidR="00925E06" w:rsidRDefault="00925E06" w:rsidP="00094E0A">
      <w:pPr>
        <w:spacing w:after="0" w:line="240" w:lineRule="auto"/>
        <w:jc w:val="right"/>
        <w:rPr>
          <w:rFonts w:ascii="David" w:eastAsia="Times New Roman" w:hAnsi="David" w:cs="David"/>
          <w:kern w:val="0"/>
          <w:sz w:val="24"/>
          <w:szCs w:val="24"/>
          <w:rtl/>
          <w14:ligatures w14:val="none"/>
        </w:rPr>
      </w:pPr>
      <w:r w:rsidRPr="00B5020C">
        <w:rPr>
          <w:rFonts w:ascii="David" w:eastAsia="Times New Roman" w:hAnsi="David" w:cs="David"/>
          <w:kern w:val="0"/>
          <w:sz w:val="24"/>
          <w:szCs w:val="24"/>
          <w14:ligatures w14:val="none"/>
        </w:rPr>
        <w:t>But when the Egyptian magician-priests did the same with their spells</w:t>
      </w:r>
      <w:r w:rsidR="00094E0A">
        <w:rPr>
          <w:rFonts w:ascii="David" w:eastAsia="Times New Roman" w:hAnsi="David" w:cs="David"/>
          <w:kern w:val="0"/>
          <w:sz w:val="24"/>
          <w:szCs w:val="24"/>
          <w14:ligatures w14:val="none"/>
        </w:rPr>
        <w:t>..</w:t>
      </w:r>
      <w:r w:rsidRPr="00B5020C">
        <w:rPr>
          <w:rFonts w:ascii="David" w:eastAsia="Times New Roman" w:hAnsi="David" w:cs="David"/>
          <w:kern w:val="0"/>
          <w:sz w:val="24"/>
          <w:szCs w:val="24"/>
          <w:rtl/>
          <w14:ligatures w14:val="none"/>
        </w:rPr>
        <w:t xml:space="preserve"> </w:t>
      </w:r>
    </w:p>
    <w:p w14:paraId="49CFD2FF" w14:textId="77777777" w:rsidR="00925E06" w:rsidRPr="00B5020C" w:rsidRDefault="00925E06" w:rsidP="00925E06">
      <w:pPr>
        <w:spacing w:after="0" w:line="240" w:lineRule="auto"/>
        <w:jc w:val="right"/>
        <w:rPr>
          <w:rFonts w:ascii="David" w:eastAsia="Times New Roman" w:hAnsi="David" w:cs="David"/>
          <w:kern w:val="0"/>
          <w:sz w:val="24"/>
          <w:szCs w:val="24"/>
          <w:rtl/>
          <w14:ligatures w14:val="none"/>
        </w:rPr>
      </w:pPr>
    </w:p>
    <w:p w14:paraId="038822C3" w14:textId="18AA3BAE" w:rsidR="00925E06" w:rsidRPr="00C97729" w:rsidRDefault="00000000" w:rsidP="00925E06">
      <w:pPr>
        <w:spacing w:after="0" w:line="240" w:lineRule="auto"/>
        <w:jc w:val="right"/>
        <w:rPr>
          <w:rFonts w:ascii="David" w:eastAsia="Times New Roman" w:hAnsi="David" w:cs="David"/>
          <w:b/>
          <w:bCs/>
          <w:kern w:val="0"/>
          <w:sz w:val="24"/>
          <w:szCs w:val="24"/>
          <w:u w:val="single"/>
          <w:rtl/>
          <w14:ligatures w14:val="none"/>
        </w:rPr>
      </w:pPr>
      <w:hyperlink r:id="rId7" w:history="1">
        <w:r w:rsidR="00925E06" w:rsidRPr="00C97729">
          <w:rPr>
            <w:rFonts w:ascii="David" w:eastAsia="Times New Roman" w:hAnsi="David" w:cs="David"/>
            <w:b/>
            <w:bCs/>
            <w:kern w:val="0"/>
            <w:sz w:val="24"/>
            <w:szCs w:val="24"/>
            <w:u w:val="single"/>
            <w14:ligatures w14:val="none"/>
          </w:rPr>
          <w:t>Rashi on Exodus 7:22:1</w:t>
        </w:r>
      </w:hyperlink>
    </w:p>
    <w:p w14:paraId="4C105ED3" w14:textId="256158FA" w:rsidR="00925E06" w:rsidRPr="00B5020C" w:rsidRDefault="00925E06" w:rsidP="00120A7D">
      <w:pPr>
        <w:spacing w:after="0" w:line="240" w:lineRule="auto"/>
        <w:jc w:val="right"/>
        <w:rPr>
          <w:rFonts w:ascii="David" w:eastAsia="Times New Roman" w:hAnsi="David" w:cs="David"/>
          <w:kern w:val="0"/>
          <w:sz w:val="24"/>
          <w:szCs w:val="24"/>
          <w:rtl/>
          <w14:ligatures w14:val="none"/>
        </w:rPr>
      </w:pPr>
      <w:proofErr w:type="spellStart"/>
      <w:r w:rsidRPr="00B5020C">
        <w:rPr>
          <w:rFonts w:ascii="David" w:eastAsia="Times New Roman" w:hAnsi="David" w:cs="David"/>
          <w:kern w:val="0"/>
          <w:sz w:val="24"/>
          <w:szCs w:val="24"/>
          <w:rtl/>
          <w14:ligatures w14:val="none"/>
        </w:rPr>
        <w:t>בלטיהם</w:t>
      </w:r>
      <w:proofErr w:type="spellEnd"/>
      <w:r w:rsidRPr="00B5020C">
        <w:rPr>
          <w:rFonts w:ascii="David" w:eastAsia="Times New Roman" w:hAnsi="David" w:cs="David"/>
          <w:kern w:val="0"/>
          <w:sz w:val="24"/>
          <w:szCs w:val="24"/>
          <w:rtl/>
          <w14:ligatures w14:val="none"/>
        </w:rPr>
        <w:t xml:space="preserve"> </w:t>
      </w:r>
      <w:r w:rsidRPr="00B5020C">
        <w:rPr>
          <w:rFonts w:ascii="David" w:eastAsia="Times New Roman" w:hAnsi="David" w:cs="David"/>
          <w:kern w:val="0"/>
          <w:sz w:val="24"/>
          <w:szCs w:val="24"/>
          <w14:ligatures w14:val="none"/>
        </w:rPr>
        <w:t>SECRET ARTS — magic formulas which they utter secretly and in a whisper. Our Rabbis stated that</w:t>
      </w:r>
      <w:r w:rsidRPr="00B5020C">
        <w:rPr>
          <w:rFonts w:ascii="David" w:eastAsia="Times New Roman" w:hAnsi="David" w:cs="David"/>
          <w:kern w:val="0"/>
          <w:sz w:val="24"/>
          <w:szCs w:val="24"/>
          <w:rtl/>
          <w14:ligatures w14:val="none"/>
        </w:rPr>
        <w:t xml:space="preserve"> </w:t>
      </w:r>
      <w:r w:rsidRPr="00B5020C">
        <w:rPr>
          <w:rFonts w:ascii="David" w:eastAsia="Times New Roman" w:hAnsi="David" w:cs="David"/>
          <w:kern w:val="0"/>
          <w:sz w:val="24"/>
          <w:szCs w:val="24"/>
          <w14:ligatures w14:val="none"/>
        </w:rPr>
        <w:t>refers to the work of demons</w:t>
      </w:r>
      <w:r w:rsidRPr="00B5020C">
        <w:rPr>
          <w:rFonts w:ascii="David" w:eastAsia="Times New Roman" w:hAnsi="David" w:cs="David"/>
          <w:kern w:val="0"/>
          <w:sz w:val="24"/>
          <w:szCs w:val="24"/>
          <w:rtl/>
          <w14:ligatures w14:val="none"/>
        </w:rPr>
        <w:t xml:space="preserve">, </w:t>
      </w:r>
    </w:p>
    <w:p w14:paraId="229F45F7" w14:textId="77777777" w:rsidR="00120A7D" w:rsidRDefault="00120A7D" w:rsidP="00120A7D">
      <w:pPr>
        <w:spacing w:after="0" w:line="240" w:lineRule="auto"/>
        <w:jc w:val="right"/>
      </w:pPr>
    </w:p>
    <w:p w14:paraId="534BD1B9" w14:textId="77777777" w:rsidR="00120A7D" w:rsidRPr="00C97729" w:rsidRDefault="00120A7D" w:rsidP="00120A7D">
      <w:pPr>
        <w:spacing w:after="0" w:line="240" w:lineRule="auto"/>
        <w:jc w:val="right"/>
        <w:rPr>
          <w:rFonts w:ascii="David" w:eastAsia="Times New Roman" w:hAnsi="David" w:cs="David"/>
          <w:b/>
          <w:bCs/>
          <w:kern w:val="0"/>
          <w:sz w:val="24"/>
          <w:szCs w:val="24"/>
          <w:rtl/>
          <w14:ligatures w14:val="none"/>
        </w:rPr>
      </w:pPr>
      <w:hyperlink r:id="rId8" w:history="1">
        <w:proofErr w:type="spellStart"/>
        <w:r w:rsidRPr="00C97729">
          <w:rPr>
            <w:rFonts w:ascii="David" w:eastAsia="Times New Roman" w:hAnsi="David" w:cs="David"/>
            <w:b/>
            <w:bCs/>
            <w:kern w:val="0"/>
            <w:sz w:val="24"/>
            <w:szCs w:val="24"/>
            <w:u w:val="single"/>
            <w14:ligatures w14:val="none"/>
          </w:rPr>
          <w:t>Pirkei</w:t>
        </w:r>
        <w:proofErr w:type="spellEnd"/>
        <w:r w:rsidRPr="00C97729">
          <w:rPr>
            <w:rFonts w:ascii="David" w:eastAsia="Times New Roman" w:hAnsi="David" w:cs="David"/>
            <w:b/>
            <w:bCs/>
            <w:kern w:val="0"/>
            <w:sz w:val="24"/>
            <w:szCs w:val="24"/>
            <w:u w:val="single"/>
            <w14:ligatures w14:val="none"/>
          </w:rPr>
          <w:t xml:space="preserve"> Avot 5:6</w:t>
        </w:r>
      </w:hyperlink>
    </w:p>
    <w:p w14:paraId="1EB97A81" w14:textId="77777777" w:rsidR="00120A7D" w:rsidRPr="00B5020C" w:rsidRDefault="00120A7D" w:rsidP="00120A7D">
      <w:pPr>
        <w:spacing w:before="100" w:beforeAutospacing="1" w:after="100" w:afterAutospacing="1" w:line="240" w:lineRule="auto"/>
        <w:jc w:val="right"/>
        <w:rPr>
          <w:rFonts w:ascii="David" w:eastAsia="Times New Roman" w:hAnsi="David" w:cs="David"/>
          <w:kern w:val="0"/>
          <w:sz w:val="24"/>
          <w:szCs w:val="24"/>
          <w:rtl/>
          <w14:ligatures w14:val="none"/>
        </w:rPr>
      </w:pPr>
      <w:r w:rsidRPr="00B5020C">
        <w:rPr>
          <w:rFonts w:ascii="David" w:eastAsia="Times New Roman" w:hAnsi="David" w:cs="David"/>
          <w:kern w:val="0"/>
          <w:sz w:val="24"/>
          <w:szCs w:val="24"/>
          <w:rtl/>
          <w14:ligatures w14:val="none"/>
        </w:rPr>
        <w:t xml:space="preserve">(6) </w:t>
      </w:r>
      <w:r w:rsidRPr="00B5020C">
        <w:rPr>
          <w:rFonts w:ascii="David" w:eastAsia="Times New Roman" w:hAnsi="David" w:cs="David"/>
          <w:kern w:val="0"/>
          <w:sz w:val="24"/>
          <w:szCs w:val="24"/>
          <w14:ligatures w14:val="none"/>
        </w:rPr>
        <w:t xml:space="preserve">Ten things were created on the eve of the Sabbath at twilight, and these are they: [1] the mouth of the earth, [2] the mouth of the well, [3] the mouth of the donkey, [4] the rainbow, [5] the manna, [6] the staff [of Moses], [7] the </w:t>
      </w:r>
      <w:proofErr w:type="spellStart"/>
      <w:r w:rsidRPr="00B5020C">
        <w:rPr>
          <w:rFonts w:ascii="David" w:eastAsia="Times New Roman" w:hAnsi="David" w:cs="David"/>
          <w:kern w:val="0"/>
          <w:sz w:val="24"/>
          <w:szCs w:val="24"/>
          <w14:ligatures w14:val="none"/>
        </w:rPr>
        <w:t>shamir</w:t>
      </w:r>
      <w:proofErr w:type="spellEnd"/>
      <w:r w:rsidRPr="00B5020C">
        <w:rPr>
          <w:rFonts w:ascii="David" w:eastAsia="Times New Roman" w:hAnsi="David" w:cs="David"/>
          <w:kern w:val="0"/>
          <w:sz w:val="24"/>
          <w:szCs w:val="24"/>
          <w14:ligatures w14:val="none"/>
        </w:rPr>
        <w:t>, [8] the letters, [9] the writing, [10] and the tablets. And some say: also the demons, the grave of Moses, and the ram of Abraham, our father.</w:t>
      </w:r>
      <w:r w:rsidRPr="00B5020C">
        <w:rPr>
          <w:rFonts w:ascii="David" w:eastAsia="Times New Roman" w:hAnsi="David" w:cs="David"/>
          <w:kern w:val="0"/>
          <w:sz w:val="24"/>
          <w:szCs w:val="24"/>
          <w:rtl/>
          <w14:ligatures w14:val="none"/>
        </w:rPr>
        <w:t xml:space="preserve"> </w:t>
      </w:r>
    </w:p>
    <w:p w14:paraId="4D9C5663" w14:textId="77777777" w:rsidR="00120A7D" w:rsidRPr="00522858" w:rsidRDefault="00120A7D" w:rsidP="00120A7D">
      <w:pPr>
        <w:bidi w:val="0"/>
        <w:spacing w:after="0" w:line="240" w:lineRule="auto"/>
        <w:rPr>
          <w:rFonts w:ascii="David" w:eastAsia="Times New Roman" w:hAnsi="David" w:cs="David"/>
          <w:kern w:val="0"/>
          <w:sz w:val="24"/>
          <w:szCs w:val="24"/>
          <w14:ligatures w14:val="none"/>
        </w:rPr>
      </w:pPr>
      <w:r w:rsidRPr="00B5020C">
        <w:rPr>
          <w:rFonts w:ascii="David" w:eastAsia="Times New Roman" w:hAnsi="David" w:cs="David"/>
          <w:kern w:val="0"/>
          <w:sz w:val="24"/>
          <w:szCs w:val="24"/>
          <w:highlight w:val="yellow"/>
          <w14:ligatures w14:val="none"/>
        </w:rPr>
        <w:t xml:space="preserve">In the days of the Talmud, many people were careful not to drink an even number of cups or eat food in an even number so as not to be harmed by demons </w:t>
      </w:r>
      <w:r w:rsidRPr="00B5020C">
        <w:rPr>
          <w:rFonts w:ascii="David" w:eastAsia="Times New Roman" w:hAnsi="David" w:cs="David"/>
          <w:b/>
          <w:bCs/>
          <w:kern w:val="0"/>
          <w:sz w:val="24"/>
          <w:szCs w:val="24"/>
          <w:highlight w:val="yellow"/>
          <w14:ligatures w14:val="none"/>
        </w:rPr>
        <w:t>(</w:t>
      </w:r>
      <w:proofErr w:type="spellStart"/>
      <w:r w:rsidRPr="00B5020C">
        <w:rPr>
          <w:rFonts w:ascii="David" w:eastAsia="Times New Roman" w:hAnsi="David" w:cs="David"/>
          <w:b/>
          <w:bCs/>
          <w:kern w:val="0"/>
          <w:sz w:val="24"/>
          <w:szCs w:val="24"/>
          <w:highlight w:val="yellow"/>
          <w14:ligatures w14:val="none"/>
        </w:rPr>
        <w:t>Pesachim</w:t>
      </w:r>
      <w:proofErr w:type="spellEnd"/>
      <w:r w:rsidRPr="00B5020C">
        <w:rPr>
          <w:rFonts w:ascii="David" w:eastAsia="Times New Roman" w:hAnsi="David" w:cs="David"/>
          <w:b/>
          <w:bCs/>
          <w:kern w:val="0"/>
          <w:sz w:val="24"/>
          <w:szCs w:val="24"/>
          <w:highlight w:val="yellow"/>
          <w14:ligatures w14:val="none"/>
        </w:rPr>
        <w:t xml:space="preserve"> 110a)</w:t>
      </w:r>
    </w:p>
    <w:p w14:paraId="2AC3CF01" w14:textId="77777777" w:rsidR="00925E06" w:rsidRPr="00120A7D" w:rsidRDefault="00925E06" w:rsidP="00971C7F">
      <w:pPr>
        <w:spacing w:after="0" w:line="240" w:lineRule="auto"/>
        <w:rPr>
          <w:rFonts w:hint="cs"/>
        </w:rPr>
      </w:pPr>
    </w:p>
    <w:p w14:paraId="6BE4C21C" w14:textId="77777777" w:rsidR="00120A7D" w:rsidRDefault="00120A7D" w:rsidP="00120A7D">
      <w:pPr>
        <w:spacing w:after="0" w:line="240" w:lineRule="auto"/>
        <w:jc w:val="right"/>
        <w:rPr>
          <w:rFonts w:ascii="David" w:eastAsia="Times New Roman" w:hAnsi="David" w:cs="David"/>
          <w:kern w:val="0"/>
          <w:sz w:val="24"/>
          <w:szCs w:val="24"/>
          <w:rtl/>
          <w14:ligatures w14:val="none"/>
        </w:rPr>
      </w:pPr>
      <w:hyperlink r:id="rId9" w:history="1">
        <w:proofErr w:type="spellStart"/>
        <w:r w:rsidRPr="00950A86">
          <w:rPr>
            <w:rFonts w:ascii="David" w:eastAsia="Times New Roman" w:hAnsi="David" w:cs="David"/>
            <w:kern w:val="0"/>
            <w:sz w:val="24"/>
            <w:szCs w:val="24"/>
            <w:u w:val="single"/>
            <w14:ligatures w14:val="none"/>
          </w:rPr>
          <w:t>Pesachim</w:t>
        </w:r>
        <w:proofErr w:type="spellEnd"/>
        <w:r w:rsidRPr="00950A86">
          <w:rPr>
            <w:rFonts w:ascii="David" w:eastAsia="Times New Roman" w:hAnsi="David" w:cs="David"/>
            <w:kern w:val="0"/>
            <w:sz w:val="24"/>
            <w:szCs w:val="24"/>
            <w:u w:val="single"/>
            <w14:ligatures w14:val="none"/>
          </w:rPr>
          <w:t xml:space="preserve"> 109b:4-6</w:t>
        </w:r>
      </w:hyperlink>
      <w:r>
        <w:rPr>
          <w:rFonts w:ascii="David" w:eastAsia="Times New Roman" w:hAnsi="David" w:cs="David"/>
          <w:kern w:val="0"/>
          <w:sz w:val="24"/>
          <w:szCs w:val="24"/>
          <w14:ligatures w14:val="none"/>
        </w:rPr>
        <w:t xml:space="preserve"> - </w:t>
      </w:r>
      <w:proofErr w:type="spellStart"/>
      <w:r w:rsidRPr="00950A86">
        <w:rPr>
          <w:rFonts w:ascii="David" w:eastAsia="Times New Roman" w:hAnsi="David" w:cs="David"/>
          <w:b/>
          <w:bCs/>
          <w:kern w:val="0"/>
          <w:sz w:val="24"/>
          <w:szCs w:val="24"/>
          <w14:ligatures w14:val="none"/>
        </w:rPr>
        <w:t>Rav</w:t>
      </w:r>
      <w:proofErr w:type="spellEnd"/>
      <w:r w:rsidRPr="00950A86">
        <w:rPr>
          <w:rFonts w:ascii="David" w:eastAsia="Times New Roman" w:hAnsi="David" w:cs="David"/>
          <w:b/>
          <w:bCs/>
          <w:kern w:val="0"/>
          <w:sz w:val="24"/>
          <w:szCs w:val="24"/>
          <w14:ligatures w14:val="none"/>
        </w:rPr>
        <w:t xml:space="preserve"> Pappa said: Yosef the Demon said to me</w:t>
      </w:r>
    </w:p>
    <w:p w14:paraId="41F79A9E" w14:textId="77777777" w:rsidR="00120A7D" w:rsidRPr="00494F06" w:rsidRDefault="00120A7D" w:rsidP="00120A7D">
      <w:pPr>
        <w:bidi w:val="0"/>
        <w:spacing w:after="0" w:line="240" w:lineRule="auto"/>
        <w:rPr>
          <w:rFonts w:ascii="David" w:eastAsia="Times New Roman" w:hAnsi="David" w:cs="David"/>
          <w:kern w:val="0"/>
          <w:sz w:val="24"/>
          <w:szCs w:val="24"/>
          <w14:ligatures w14:val="none"/>
        </w:rPr>
      </w:pPr>
    </w:p>
    <w:p w14:paraId="52F36F59" w14:textId="77777777" w:rsidR="00120A7D" w:rsidRPr="00B5020C" w:rsidRDefault="00120A7D" w:rsidP="00120A7D">
      <w:pPr>
        <w:bidi w:val="0"/>
        <w:spacing w:after="0" w:line="240" w:lineRule="auto"/>
        <w:rPr>
          <w:rFonts w:ascii="David" w:eastAsia="Times New Roman" w:hAnsi="David" w:cs="David"/>
          <w:b/>
          <w:bCs/>
          <w:kern w:val="0"/>
          <w:sz w:val="24"/>
          <w:szCs w:val="24"/>
          <w:u w:val="single"/>
          <w:rtl/>
          <w14:ligatures w14:val="none"/>
        </w:rPr>
      </w:pPr>
      <w:r w:rsidRPr="00B5020C">
        <w:rPr>
          <w:rFonts w:ascii="David" w:eastAsia="Times New Roman" w:hAnsi="David" w:cs="David"/>
          <w:b/>
          <w:bCs/>
          <w:kern w:val="0"/>
          <w:sz w:val="24"/>
          <w:szCs w:val="24"/>
          <w:u w:val="single"/>
          <w:rtl/>
          <w14:ligatures w14:val="none"/>
        </w:rPr>
        <w:t xml:space="preserve">קידושין </w:t>
      </w:r>
      <w:proofErr w:type="spellStart"/>
      <w:r w:rsidRPr="00B5020C">
        <w:rPr>
          <w:rFonts w:ascii="David" w:eastAsia="Times New Roman" w:hAnsi="David" w:cs="David"/>
          <w:b/>
          <w:bCs/>
          <w:kern w:val="0"/>
          <w:sz w:val="24"/>
          <w:szCs w:val="24"/>
          <w:u w:val="single"/>
          <w:rtl/>
          <w14:ligatures w14:val="none"/>
        </w:rPr>
        <w:t>כט</w:t>
      </w:r>
      <w:proofErr w:type="spellEnd"/>
    </w:p>
    <w:p w14:paraId="60037BE7" w14:textId="77777777" w:rsidR="00120A7D" w:rsidRDefault="00120A7D" w:rsidP="00120A7D">
      <w:pPr>
        <w:bidi w:val="0"/>
        <w:spacing w:after="0" w:line="240" w:lineRule="auto"/>
        <w:rPr>
          <w:rFonts w:ascii="David" w:eastAsia="Times New Roman" w:hAnsi="David" w:cs="David"/>
          <w:kern w:val="0"/>
          <w:sz w:val="24"/>
          <w:szCs w:val="24"/>
          <w14:ligatures w14:val="none"/>
        </w:rPr>
      </w:pPr>
      <w:proofErr w:type="spellStart"/>
      <w:r w:rsidRPr="00494F06">
        <w:rPr>
          <w:rFonts w:ascii="David" w:eastAsia="Times New Roman" w:hAnsi="David" w:cs="David"/>
          <w:b/>
          <w:bCs/>
          <w:kern w:val="0"/>
          <w:sz w:val="24"/>
          <w:szCs w:val="24"/>
          <w14:ligatures w14:val="none"/>
        </w:rPr>
        <w:t>Abaye</w:t>
      </w:r>
      <w:proofErr w:type="spellEnd"/>
      <w:r w:rsidRPr="00494F06">
        <w:rPr>
          <w:rFonts w:ascii="David" w:eastAsia="Times New Roman" w:hAnsi="David" w:cs="David"/>
          <w:b/>
          <w:bCs/>
          <w:kern w:val="0"/>
          <w:sz w:val="24"/>
          <w:szCs w:val="24"/>
          <w14:ligatures w14:val="none"/>
        </w:rPr>
        <w:t xml:space="preserve"> heard</w:t>
      </w:r>
      <w:r w:rsidRPr="00494F06">
        <w:rPr>
          <w:rFonts w:ascii="David" w:eastAsia="Times New Roman" w:hAnsi="David" w:cs="David"/>
          <w:kern w:val="0"/>
          <w:sz w:val="24"/>
          <w:szCs w:val="24"/>
          <w14:ligatures w14:val="none"/>
        </w:rPr>
        <w:t xml:space="preserve"> that </w:t>
      </w:r>
      <w:proofErr w:type="spellStart"/>
      <w:r w:rsidRPr="00494F06">
        <w:rPr>
          <w:rFonts w:ascii="David" w:eastAsia="Times New Roman" w:hAnsi="David" w:cs="David"/>
          <w:kern w:val="0"/>
          <w:sz w:val="24"/>
          <w:szCs w:val="24"/>
          <w14:ligatures w14:val="none"/>
        </w:rPr>
        <w:t>Rav</w:t>
      </w:r>
      <w:proofErr w:type="spellEnd"/>
      <w:r w:rsidRPr="00494F06">
        <w:rPr>
          <w:rFonts w:ascii="David" w:eastAsia="Times New Roman" w:hAnsi="David" w:cs="David"/>
          <w:kern w:val="0"/>
          <w:sz w:val="24"/>
          <w:szCs w:val="24"/>
          <w14:ligatures w14:val="none"/>
        </w:rPr>
        <w:t xml:space="preserve"> </w:t>
      </w:r>
      <w:proofErr w:type="spellStart"/>
      <w:r w:rsidRPr="00494F06">
        <w:rPr>
          <w:rFonts w:ascii="David" w:eastAsia="Times New Roman" w:hAnsi="David" w:cs="David"/>
          <w:kern w:val="0"/>
          <w:sz w:val="24"/>
          <w:szCs w:val="24"/>
          <w14:ligatures w14:val="none"/>
        </w:rPr>
        <w:t>A</w:t>
      </w:r>
      <w:r w:rsidRPr="00494F06">
        <w:rPr>
          <w:rFonts w:ascii="Calibri" w:eastAsia="Times New Roman" w:hAnsi="Calibri" w:cs="Calibri"/>
          <w:kern w:val="0"/>
          <w:sz w:val="24"/>
          <w:szCs w:val="24"/>
          <w14:ligatures w14:val="none"/>
        </w:rPr>
        <w:t>ḥ</w:t>
      </w:r>
      <w:r w:rsidRPr="00494F06">
        <w:rPr>
          <w:rFonts w:ascii="David" w:eastAsia="Times New Roman" w:hAnsi="David" w:cs="David"/>
          <w:kern w:val="0"/>
          <w:sz w:val="24"/>
          <w:szCs w:val="24"/>
          <w14:ligatures w14:val="none"/>
        </w:rPr>
        <w:t>a</w:t>
      </w:r>
      <w:proofErr w:type="spellEnd"/>
      <w:r w:rsidRPr="00494F06">
        <w:rPr>
          <w:rFonts w:ascii="David" w:eastAsia="Times New Roman" w:hAnsi="David" w:cs="David"/>
          <w:kern w:val="0"/>
          <w:sz w:val="24"/>
          <w:szCs w:val="24"/>
          <w14:ligatures w14:val="none"/>
        </w:rPr>
        <w:t xml:space="preserve"> bar </w:t>
      </w:r>
      <w:proofErr w:type="spellStart"/>
      <w:r w:rsidRPr="00494F06">
        <w:rPr>
          <w:rFonts w:ascii="David" w:eastAsia="Times New Roman" w:hAnsi="David" w:cs="David"/>
          <w:kern w:val="0"/>
          <w:sz w:val="24"/>
          <w:szCs w:val="24"/>
          <w14:ligatures w14:val="none"/>
        </w:rPr>
        <w:t>Ya’akov</w:t>
      </w:r>
      <w:proofErr w:type="spellEnd"/>
      <w:r w:rsidRPr="00494F06">
        <w:rPr>
          <w:rFonts w:ascii="David" w:eastAsia="Times New Roman" w:hAnsi="David" w:cs="David"/>
          <w:kern w:val="0"/>
          <w:sz w:val="24"/>
          <w:szCs w:val="24"/>
          <w14:ligatures w14:val="none"/>
        </w:rPr>
        <w:t xml:space="preserve"> </w:t>
      </w:r>
      <w:r w:rsidRPr="00494F06">
        <w:rPr>
          <w:rFonts w:ascii="David" w:eastAsia="Times New Roman" w:hAnsi="David" w:cs="David"/>
          <w:b/>
          <w:bCs/>
          <w:kern w:val="0"/>
          <w:sz w:val="24"/>
          <w:szCs w:val="24"/>
          <w14:ligatures w14:val="none"/>
        </w:rPr>
        <w:t xml:space="preserve">was coming. There was a certain demon in the study hall of </w:t>
      </w:r>
      <w:proofErr w:type="spellStart"/>
      <w:r w:rsidRPr="00494F06">
        <w:rPr>
          <w:rFonts w:ascii="David" w:eastAsia="Times New Roman" w:hAnsi="David" w:cs="David"/>
          <w:b/>
          <w:bCs/>
          <w:kern w:val="0"/>
          <w:sz w:val="24"/>
          <w:szCs w:val="24"/>
          <w14:ligatures w14:val="none"/>
        </w:rPr>
        <w:t>Abaye</w:t>
      </w:r>
      <w:proofErr w:type="spellEnd"/>
      <w:r w:rsidRPr="00494F06">
        <w:rPr>
          <w:rFonts w:ascii="David" w:eastAsia="Times New Roman" w:hAnsi="David" w:cs="David"/>
          <w:b/>
          <w:bCs/>
          <w:kern w:val="0"/>
          <w:sz w:val="24"/>
          <w:szCs w:val="24"/>
          <w14:ligatures w14:val="none"/>
        </w:rPr>
        <w:t>,</w:t>
      </w:r>
      <w:r w:rsidRPr="00494F06">
        <w:rPr>
          <w:rFonts w:ascii="David" w:eastAsia="Times New Roman" w:hAnsi="David" w:cs="David"/>
          <w:kern w:val="0"/>
          <w:sz w:val="24"/>
          <w:szCs w:val="24"/>
          <w14:ligatures w14:val="none"/>
        </w:rPr>
        <w:t xml:space="preserve"> which was so powerful </w:t>
      </w:r>
      <w:r w:rsidRPr="00494F06">
        <w:rPr>
          <w:rFonts w:ascii="David" w:eastAsia="Times New Roman" w:hAnsi="David" w:cs="David"/>
          <w:b/>
          <w:bCs/>
          <w:kern w:val="0"/>
          <w:sz w:val="24"/>
          <w:szCs w:val="24"/>
          <w14:ligatures w14:val="none"/>
        </w:rPr>
        <w:t>that when two</w:t>
      </w:r>
      <w:r w:rsidRPr="00494F06">
        <w:rPr>
          <w:rFonts w:ascii="David" w:eastAsia="Times New Roman" w:hAnsi="David" w:cs="David"/>
          <w:kern w:val="0"/>
          <w:sz w:val="24"/>
          <w:szCs w:val="24"/>
          <w14:ligatures w14:val="none"/>
        </w:rPr>
        <w:t xml:space="preserve"> people would </w:t>
      </w:r>
      <w:r w:rsidRPr="00494F06">
        <w:rPr>
          <w:rFonts w:ascii="David" w:eastAsia="Times New Roman" w:hAnsi="David" w:cs="David"/>
          <w:b/>
          <w:bCs/>
          <w:kern w:val="0"/>
          <w:sz w:val="24"/>
          <w:szCs w:val="24"/>
          <w14:ligatures w14:val="none"/>
        </w:rPr>
        <w:t>enter they would be harmed, even during the day.</w:t>
      </w:r>
      <w:r w:rsidRPr="00494F06">
        <w:rPr>
          <w:rFonts w:ascii="David" w:eastAsia="Times New Roman" w:hAnsi="David" w:cs="David"/>
          <w:kern w:val="0"/>
          <w:sz w:val="24"/>
          <w:szCs w:val="24"/>
          <w14:ligatures w14:val="none"/>
        </w:rPr>
        <w:t xml:space="preserve"> </w:t>
      </w:r>
    </w:p>
    <w:p w14:paraId="154C6B31" w14:textId="77777777" w:rsidR="00120A7D" w:rsidRDefault="00120A7D" w:rsidP="00120A7D">
      <w:pPr>
        <w:bidi w:val="0"/>
        <w:spacing w:after="0" w:line="240" w:lineRule="auto"/>
        <w:rPr>
          <w:rFonts w:ascii="David" w:eastAsia="Times New Roman" w:hAnsi="David" w:cs="David"/>
          <w:kern w:val="0"/>
          <w:sz w:val="24"/>
          <w:szCs w:val="24"/>
          <w14:ligatures w14:val="none"/>
        </w:rPr>
      </w:pPr>
    </w:p>
    <w:p w14:paraId="3BD12707" w14:textId="77777777" w:rsidR="00120A7D" w:rsidRPr="00C97729" w:rsidRDefault="00120A7D" w:rsidP="00120A7D">
      <w:pPr>
        <w:spacing w:after="0" w:line="240" w:lineRule="auto"/>
        <w:jc w:val="right"/>
        <w:rPr>
          <w:rFonts w:ascii="David" w:eastAsia="Times New Roman" w:hAnsi="David" w:cs="David"/>
          <w:b/>
          <w:bCs/>
          <w:kern w:val="0"/>
          <w:sz w:val="24"/>
          <w:szCs w:val="24"/>
          <w:rtl/>
          <w14:ligatures w14:val="none"/>
        </w:rPr>
      </w:pPr>
      <w:hyperlink r:id="rId10" w:history="1">
        <w:proofErr w:type="spellStart"/>
        <w:r w:rsidRPr="00C97729">
          <w:rPr>
            <w:rFonts w:ascii="David" w:eastAsia="Times New Roman" w:hAnsi="David" w:cs="David"/>
            <w:b/>
            <w:bCs/>
            <w:kern w:val="0"/>
            <w:sz w:val="24"/>
            <w:szCs w:val="24"/>
            <w:u w:val="single"/>
            <w14:ligatures w14:val="none"/>
          </w:rPr>
          <w:t>Berakhot</w:t>
        </w:r>
        <w:proofErr w:type="spellEnd"/>
        <w:r w:rsidRPr="00C97729">
          <w:rPr>
            <w:rFonts w:ascii="David" w:eastAsia="Times New Roman" w:hAnsi="David" w:cs="David"/>
            <w:b/>
            <w:bCs/>
            <w:kern w:val="0"/>
            <w:sz w:val="24"/>
            <w:szCs w:val="24"/>
            <w:u w:val="single"/>
            <w14:ligatures w14:val="none"/>
          </w:rPr>
          <w:t xml:space="preserve"> 6a:2-5</w:t>
        </w:r>
      </w:hyperlink>
    </w:p>
    <w:p w14:paraId="61D311D4" w14:textId="77777777" w:rsidR="00120A7D" w:rsidRPr="00C77FBA" w:rsidRDefault="00120A7D" w:rsidP="00120A7D">
      <w:pPr>
        <w:bidi w:val="0"/>
        <w:spacing w:after="0" w:line="240" w:lineRule="auto"/>
        <w:rPr>
          <w:rFonts w:ascii="Times New Roman" w:eastAsia="Times New Roman" w:hAnsi="Times New Roman" w:cs="Times New Roman"/>
          <w:kern w:val="0"/>
          <w:sz w:val="24"/>
          <w:szCs w:val="24"/>
          <w14:ligatures w14:val="none"/>
        </w:rPr>
      </w:pPr>
      <w:r w:rsidRPr="00C77FBA">
        <w:rPr>
          <w:rFonts w:ascii="Times New Roman" w:eastAsia="Times New Roman" w:hAnsi="Times New Roman" w:cs="Times New Roman"/>
          <w:kern w:val="0"/>
          <w:sz w:val="24"/>
          <w:szCs w:val="24"/>
          <w14:ligatures w14:val="none"/>
        </w:rPr>
        <w:t xml:space="preserve">In another </w:t>
      </w:r>
      <w:proofErr w:type="spellStart"/>
      <w:r w:rsidRPr="00C77FBA">
        <w:rPr>
          <w:rFonts w:ascii="Times New Roman" w:eastAsia="Times New Roman" w:hAnsi="Times New Roman" w:cs="Times New Roman"/>
          <w:i/>
          <w:iCs/>
          <w:kern w:val="0"/>
          <w:sz w:val="24"/>
          <w:szCs w:val="24"/>
          <w14:ligatures w14:val="none"/>
        </w:rPr>
        <w:t>baraita</w:t>
      </w:r>
      <w:proofErr w:type="spellEnd"/>
      <w:r w:rsidRPr="00C77FBA">
        <w:rPr>
          <w:rFonts w:ascii="Times New Roman" w:eastAsia="Times New Roman" w:hAnsi="Times New Roman" w:cs="Times New Roman"/>
          <w:kern w:val="0"/>
          <w:sz w:val="24"/>
          <w:szCs w:val="24"/>
          <w14:ligatures w14:val="none"/>
        </w:rPr>
        <w:t xml:space="preserve"> </w:t>
      </w:r>
      <w:r w:rsidRPr="00C77FBA">
        <w:rPr>
          <w:rFonts w:ascii="Times New Roman" w:eastAsia="Times New Roman" w:hAnsi="Times New Roman" w:cs="Times New Roman"/>
          <w:b/>
          <w:bCs/>
          <w:kern w:val="0"/>
          <w:sz w:val="24"/>
          <w:szCs w:val="24"/>
          <w14:ligatures w14:val="none"/>
        </w:rPr>
        <w:t>it was taught</w:t>
      </w:r>
      <w:r w:rsidRPr="00C77FBA">
        <w:rPr>
          <w:rFonts w:ascii="Times New Roman" w:eastAsia="Times New Roman" w:hAnsi="Times New Roman" w:cs="Times New Roman"/>
          <w:kern w:val="0"/>
          <w:sz w:val="24"/>
          <w:szCs w:val="24"/>
          <w14:ligatures w14:val="none"/>
        </w:rPr>
        <w:t xml:space="preserve"> that </w:t>
      </w:r>
      <w:r w:rsidRPr="00C77FBA">
        <w:rPr>
          <w:rFonts w:ascii="Times New Roman" w:eastAsia="Times New Roman" w:hAnsi="Times New Roman" w:cs="Times New Roman"/>
          <w:b/>
          <w:bCs/>
          <w:kern w:val="0"/>
          <w:sz w:val="24"/>
          <w:szCs w:val="24"/>
          <w14:ligatures w14:val="none"/>
        </w:rPr>
        <w:t>Abba Binyamin says: If the eye was given permission to see, no creature would be able to withstand the</w:t>
      </w:r>
      <w:r w:rsidRPr="00C77FBA">
        <w:rPr>
          <w:rFonts w:ascii="Times New Roman" w:eastAsia="Times New Roman" w:hAnsi="Times New Roman" w:cs="Times New Roman"/>
          <w:kern w:val="0"/>
          <w:sz w:val="24"/>
          <w:szCs w:val="24"/>
          <w14:ligatures w14:val="none"/>
        </w:rPr>
        <w:t xml:space="preserve"> abundance and ubiquity of the </w:t>
      </w:r>
      <w:r w:rsidRPr="00C77FBA">
        <w:rPr>
          <w:rFonts w:ascii="Times New Roman" w:eastAsia="Times New Roman" w:hAnsi="Times New Roman" w:cs="Times New Roman"/>
          <w:b/>
          <w:bCs/>
          <w:kern w:val="0"/>
          <w:sz w:val="24"/>
          <w:szCs w:val="24"/>
          <w14:ligatures w14:val="none"/>
        </w:rPr>
        <w:t>demons</w:t>
      </w:r>
      <w:r w:rsidRPr="00C77FBA">
        <w:rPr>
          <w:rFonts w:ascii="Times New Roman" w:eastAsia="Times New Roman" w:hAnsi="Times New Roman" w:cs="Times New Roman"/>
          <w:kern w:val="0"/>
          <w:sz w:val="24"/>
          <w:szCs w:val="24"/>
          <w14:ligatures w14:val="none"/>
        </w:rPr>
        <w:t xml:space="preserve"> and continue to live unaffected by them.</w:t>
      </w:r>
    </w:p>
    <w:p w14:paraId="446EBFA9" w14:textId="77777777" w:rsidR="00957080" w:rsidRDefault="00957080" w:rsidP="00120A7D">
      <w:pPr>
        <w:spacing w:after="0" w:line="240" w:lineRule="auto"/>
        <w:rPr>
          <w:rFonts w:ascii="David" w:eastAsia="Times New Roman" w:hAnsi="David" w:cs="David"/>
          <w:b/>
          <w:bCs/>
          <w:kern w:val="0"/>
          <w:sz w:val="24"/>
          <w:szCs w:val="24"/>
          <w:u w:val="single"/>
          <w:rtl/>
          <w14:ligatures w14:val="none"/>
        </w:rPr>
      </w:pPr>
    </w:p>
    <w:p w14:paraId="22203964" w14:textId="77777777" w:rsidR="00957080" w:rsidRDefault="00957080" w:rsidP="00120A7D">
      <w:pPr>
        <w:spacing w:after="0" w:line="240" w:lineRule="auto"/>
        <w:rPr>
          <w:rFonts w:ascii="David" w:eastAsia="Times New Roman" w:hAnsi="David" w:cs="David"/>
          <w:b/>
          <w:bCs/>
          <w:kern w:val="0"/>
          <w:sz w:val="24"/>
          <w:szCs w:val="24"/>
          <w:u w:val="single"/>
          <w:rtl/>
          <w14:ligatures w14:val="none"/>
        </w:rPr>
      </w:pPr>
    </w:p>
    <w:p w14:paraId="31FCA64E" w14:textId="77777777" w:rsidR="00957080" w:rsidRDefault="00957080" w:rsidP="00120A7D">
      <w:pPr>
        <w:spacing w:after="0" w:line="240" w:lineRule="auto"/>
        <w:rPr>
          <w:rFonts w:ascii="David" w:eastAsia="Times New Roman" w:hAnsi="David" w:cs="David"/>
          <w:b/>
          <w:bCs/>
          <w:kern w:val="0"/>
          <w:sz w:val="24"/>
          <w:szCs w:val="24"/>
          <w:u w:val="single"/>
          <w:rtl/>
          <w14:ligatures w14:val="none"/>
        </w:rPr>
      </w:pPr>
    </w:p>
    <w:p w14:paraId="795FED7F" w14:textId="494688D8" w:rsidR="00120A7D" w:rsidRPr="00B5020C" w:rsidRDefault="00120A7D" w:rsidP="00120A7D">
      <w:pPr>
        <w:spacing w:after="0" w:line="240" w:lineRule="auto"/>
        <w:rPr>
          <w:rFonts w:ascii="David" w:eastAsia="Times New Roman" w:hAnsi="David" w:cs="David"/>
          <w:b/>
          <w:bCs/>
          <w:kern w:val="0"/>
          <w:sz w:val="24"/>
          <w:szCs w:val="24"/>
          <w:u w:val="single"/>
          <w:rtl/>
          <w14:ligatures w14:val="none"/>
        </w:rPr>
      </w:pPr>
      <w:r w:rsidRPr="00B5020C">
        <w:rPr>
          <w:rFonts w:ascii="David" w:eastAsia="Times New Roman" w:hAnsi="David" w:cs="David"/>
          <w:b/>
          <w:bCs/>
          <w:kern w:val="0"/>
          <w:sz w:val="24"/>
          <w:szCs w:val="24"/>
          <w:u w:val="single"/>
          <w:rtl/>
          <w14:ligatures w14:val="none"/>
        </w:rPr>
        <w:t xml:space="preserve">ברכות ג </w:t>
      </w:r>
    </w:p>
    <w:p w14:paraId="70270829" w14:textId="77777777" w:rsidR="00120A7D" w:rsidRPr="00494F06" w:rsidRDefault="00120A7D" w:rsidP="00120A7D">
      <w:pPr>
        <w:spacing w:after="0" w:line="240" w:lineRule="auto"/>
        <w:rPr>
          <w:rFonts w:ascii="David" w:eastAsia="Times New Roman" w:hAnsi="David" w:cs="David"/>
          <w:kern w:val="0"/>
          <w:sz w:val="24"/>
          <w:szCs w:val="24"/>
          <w14:ligatures w14:val="none"/>
        </w:rPr>
      </w:pPr>
      <w:r w:rsidRPr="00494F06">
        <w:rPr>
          <w:rFonts w:ascii="David" w:eastAsia="Times New Roman" w:hAnsi="David" w:cs="David"/>
          <w:kern w:val="0"/>
          <w:sz w:val="24"/>
          <w:szCs w:val="24"/>
          <w:rtl/>
          <w14:ligatures w14:val="none"/>
        </w:rPr>
        <w:t xml:space="preserve">תָּנוּ רַבָּנָן, מִפְּנֵי שְׁלֹשָׁה דְּבָרִים אֵין </w:t>
      </w:r>
      <w:proofErr w:type="spellStart"/>
      <w:r w:rsidRPr="00494F06">
        <w:rPr>
          <w:rFonts w:ascii="David" w:eastAsia="Times New Roman" w:hAnsi="David" w:cs="David"/>
          <w:kern w:val="0"/>
          <w:sz w:val="24"/>
          <w:szCs w:val="24"/>
          <w:rtl/>
          <w14:ligatures w14:val="none"/>
        </w:rPr>
        <w:t>נִכְנָסִין</w:t>
      </w:r>
      <w:proofErr w:type="spellEnd"/>
      <w:r w:rsidRPr="00494F06">
        <w:rPr>
          <w:rFonts w:ascii="David" w:eastAsia="Times New Roman" w:hAnsi="David" w:cs="David"/>
          <w:kern w:val="0"/>
          <w:sz w:val="24"/>
          <w:szCs w:val="24"/>
          <w:rtl/>
          <w14:ligatures w14:val="none"/>
        </w:rPr>
        <w:t xml:space="preserve"> לְחוּרְבָּה: מִפְּנֵי חֲשָׁד, מִפְּנֵי הַמַּפּוֹלֶת, וּמִפְּנֵי </w:t>
      </w:r>
      <w:proofErr w:type="spellStart"/>
      <w:r w:rsidRPr="00494F06">
        <w:rPr>
          <w:rFonts w:ascii="David" w:eastAsia="Times New Roman" w:hAnsi="David" w:cs="David"/>
          <w:kern w:val="0"/>
          <w:sz w:val="24"/>
          <w:szCs w:val="24"/>
          <w:rtl/>
          <w14:ligatures w14:val="none"/>
        </w:rPr>
        <w:t>הַמַּזִּיקִין</w:t>
      </w:r>
      <w:proofErr w:type="spellEnd"/>
      <w:r w:rsidRPr="00494F06">
        <w:rPr>
          <w:rFonts w:ascii="David" w:eastAsia="Times New Roman" w:hAnsi="David" w:cs="David"/>
          <w:kern w:val="0"/>
          <w:sz w:val="24"/>
          <w:szCs w:val="24"/>
          <w:rtl/>
          <w14:ligatures w14:val="none"/>
        </w:rPr>
        <w:t xml:space="preserve">. </w:t>
      </w:r>
    </w:p>
    <w:p w14:paraId="247103CF" w14:textId="77777777" w:rsidR="00120A7D" w:rsidRPr="00522858" w:rsidRDefault="00120A7D" w:rsidP="00120A7D">
      <w:pPr>
        <w:bidi w:val="0"/>
        <w:spacing w:after="0" w:line="240" w:lineRule="auto"/>
        <w:rPr>
          <w:rFonts w:ascii="David" w:eastAsia="Times New Roman" w:hAnsi="David" w:cs="David"/>
          <w:kern w:val="0"/>
          <w:sz w:val="24"/>
          <w:szCs w:val="24"/>
          <w:rtl/>
          <w14:ligatures w14:val="none"/>
        </w:rPr>
      </w:pPr>
      <w:r w:rsidRPr="00494F06">
        <w:rPr>
          <w:rFonts w:ascii="David" w:eastAsia="Times New Roman" w:hAnsi="David" w:cs="David"/>
          <w:b/>
          <w:bCs/>
          <w:kern w:val="0"/>
          <w:sz w:val="24"/>
          <w:szCs w:val="24"/>
          <w14:ligatures w14:val="none"/>
        </w:rPr>
        <w:t>The Sages taught, for three reasons one may not enter a ruin: Because of suspicion</w:t>
      </w:r>
      <w:r w:rsidRPr="00494F06">
        <w:rPr>
          <w:rFonts w:ascii="David" w:eastAsia="Times New Roman" w:hAnsi="David" w:cs="David"/>
          <w:kern w:val="0"/>
          <w:sz w:val="24"/>
          <w:szCs w:val="24"/>
          <w14:ligatures w14:val="none"/>
        </w:rPr>
        <w:t xml:space="preserve"> of prostitution, </w:t>
      </w:r>
      <w:r w:rsidRPr="00494F06">
        <w:rPr>
          <w:rFonts w:ascii="David" w:eastAsia="Times New Roman" w:hAnsi="David" w:cs="David"/>
          <w:b/>
          <w:bCs/>
          <w:kern w:val="0"/>
          <w:sz w:val="24"/>
          <w:szCs w:val="24"/>
          <w14:ligatures w14:val="none"/>
        </w:rPr>
        <w:t>because</w:t>
      </w:r>
      <w:r w:rsidRPr="00494F06">
        <w:rPr>
          <w:rFonts w:ascii="David" w:eastAsia="Times New Roman" w:hAnsi="David" w:cs="David"/>
          <w:kern w:val="0"/>
          <w:sz w:val="24"/>
          <w:szCs w:val="24"/>
          <w14:ligatures w14:val="none"/>
        </w:rPr>
        <w:t xml:space="preserve"> the ruin is liable to </w:t>
      </w:r>
      <w:r w:rsidRPr="00494F06">
        <w:rPr>
          <w:rFonts w:ascii="David" w:eastAsia="Times New Roman" w:hAnsi="David" w:cs="David"/>
          <w:b/>
          <w:bCs/>
          <w:kern w:val="0"/>
          <w:sz w:val="24"/>
          <w:szCs w:val="24"/>
          <w14:ligatures w14:val="none"/>
        </w:rPr>
        <w:t>collapse,</w:t>
      </w:r>
      <w:r w:rsidRPr="00494F06">
        <w:rPr>
          <w:rFonts w:ascii="David" w:eastAsia="Times New Roman" w:hAnsi="David" w:cs="David"/>
          <w:kern w:val="0"/>
          <w:sz w:val="24"/>
          <w:szCs w:val="24"/>
          <w14:ligatures w14:val="none"/>
        </w:rPr>
        <w:t xml:space="preserve"> and </w:t>
      </w:r>
      <w:r w:rsidRPr="00494F06">
        <w:rPr>
          <w:rFonts w:ascii="David" w:eastAsia="Times New Roman" w:hAnsi="David" w:cs="David"/>
          <w:b/>
          <w:bCs/>
          <w:kern w:val="0"/>
          <w:sz w:val="24"/>
          <w:szCs w:val="24"/>
          <w14:ligatures w14:val="none"/>
        </w:rPr>
        <w:t>because of demons.</w:t>
      </w:r>
      <w:r w:rsidRPr="00494F06">
        <w:rPr>
          <w:rFonts w:ascii="David" w:eastAsia="Times New Roman" w:hAnsi="David" w:cs="David"/>
          <w:kern w:val="0"/>
          <w:sz w:val="24"/>
          <w:szCs w:val="24"/>
          <w14:ligatures w14:val="none"/>
        </w:rPr>
        <w:t xml:space="preserve"> </w:t>
      </w:r>
    </w:p>
    <w:p w14:paraId="1EABD9DE" w14:textId="77777777" w:rsidR="00120A7D" w:rsidRPr="00925E06" w:rsidRDefault="00120A7D" w:rsidP="00120A7D">
      <w:pPr>
        <w:bidi w:val="0"/>
        <w:spacing w:after="0" w:line="240" w:lineRule="auto"/>
        <w:rPr>
          <w:rFonts w:ascii="David" w:eastAsia="Times New Roman" w:hAnsi="David" w:cs="David"/>
          <w:kern w:val="0"/>
          <w:sz w:val="24"/>
          <w:szCs w:val="24"/>
          <w:rtl/>
          <w14:ligatures w14:val="none"/>
        </w:rPr>
      </w:pPr>
    </w:p>
    <w:p w14:paraId="41D1DFEE" w14:textId="77777777" w:rsidR="00120A7D" w:rsidRPr="00950A86" w:rsidRDefault="00120A7D" w:rsidP="00120A7D">
      <w:pPr>
        <w:spacing w:after="0" w:line="240" w:lineRule="auto"/>
        <w:rPr>
          <w:rFonts w:ascii="David" w:eastAsia="Times New Roman" w:hAnsi="David" w:cs="David"/>
          <w:kern w:val="0"/>
          <w:sz w:val="24"/>
          <w:szCs w:val="24"/>
          <w:rtl/>
          <w14:ligatures w14:val="none"/>
        </w:rPr>
      </w:pPr>
      <w:hyperlink r:id="rId11" w:history="1">
        <w:proofErr w:type="spellStart"/>
        <w:r w:rsidRPr="00950A86">
          <w:rPr>
            <w:rFonts w:ascii="David" w:eastAsia="Times New Roman" w:hAnsi="David" w:cs="David"/>
            <w:kern w:val="0"/>
            <w:sz w:val="24"/>
            <w:szCs w:val="24"/>
            <w:u w:val="single"/>
            <w14:ligatures w14:val="none"/>
          </w:rPr>
          <w:t>Berakhot</w:t>
        </w:r>
        <w:proofErr w:type="spellEnd"/>
        <w:r w:rsidRPr="00950A86">
          <w:rPr>
            <w:rFonts w:ascii="David" w:eastAsia="Times New Roman" w:hAnsi="David" w:cs="David"/>
            <w:kern w:val="0"/>
            <w:sz w:val="24"/>
            <w:szCs w:val="24"/>
            <w:u w:val="single"/>
            <w14:ligatures w14:val="none"/>
          </w:rPr>
          <w:t xml:space="preserve"> 62a:6-7</w:t>
        </w:r>
      </w:hyperlink>
    </w:p>
    <w:p w14:paraId="2B8895D6" w14:textId="77777777" w:rsidR="00120A7D" w:rsidRDefault="00120A7D" w:rsidP="00120A7D">
      <w:pPr>
        <w:spacing w:after="0" w:line="240" w:lineRule="auto"/>
        <w:jc w:val="right"/>
        <w:rPr>
          <w:rFonts w:ascii="David" w:eastAsia="Times New Roman" w:hAnsi="David" w:cs="David"/>
          <w:b/>
          <w:bCs/>
          <w:kern w:val="0"/>
          <w:sz w:val="24"/>
          <w:szCs w:val="24"/>
          <w14:ligatures w14:val="none"/>
        </w:rPr>
      </w:pPr>
      <w:r w:rsidRPr="00950A86">
        <w:rPr>
          <w:rFonts w:ascii="David" w:eastAsia="Times New Roman" w:hAnsi="David" w:cs="David"/>
          <w:b/>
          <w:bCs/>
          <w:kern w:val="0"/>
          <w:sz w:val="24"/>
          <w:szCs w:val="24"/>
          <w14:ligatures w14:val="none"/>
        </w:rPr>
        <w:t xml:space="preserve">Rabbi </w:t>
      </w:r>
      <w:proofErr w:type="spellStart"/>
      <w:r w:rsidRPr="00950A86">
        <w:rPr>
          <w:rFonts w:ascii="David" w:eastAsia="Times New Roman" w:hAnsi="David" w:cs="David"/>
          <w:b/>
          <w:bCs/>
          <w:kern w:val="0"/>
          <w:sz w:val="24"/>
          <w:szCs w:val="24"/>
          <w14:ligatures w14:val="none"/>
        </w:rPr>
        <w:t>Tan</w:t>
      </w:r>
      <w:r w:rsidRPr="00950A86">
        <w:rPr>
          <w:rFonts w:ascii="Calibri" w:eastAsia="Times New Roman" w:hAnsi="Calibri" w:cs="Calibri"/>
          <w:b/>
          <w:bCs/>
          <w:kern w:val="0"/>
          <w:sz w:val="24"/>
          <w:szCs w:val="24"/>
          <w14:ligatures w14:val="none"/>
        </w:rPr>
        <w:t>ḥ</w:t>
      </w:r>
      <w:r w:rsidRPr="00950A86">
        <w:rPr>
          <w:rFonts w:ascii="David" w:eastAsia="Times New Roman" w:hAnsi="David" w:cs="David"/>
          <w:b/>
          <w:bCs/>
          <w:kern w:val="0"/>
          <w:sz w:val="24"/>
          <w:szCs w:val="24"/>
          <w14:ligatures w14:val="none"/>
        </w:rPr>
        <w:t>um</w:t>
      </w:r>
      <w:proofErr w:type="spellEnd"/>
      <w:r w:rsidRPr="00950A86">
        <w:rPr>
          <w:rFonts w:ascii="David" w:eastAsia="Times New Roman" w:hAnsi="David" w:cs="David"/>
          <w:b/>
          <w:bCs/>
          <w:kern w:val="0"/>
          <w:sz w:val="24"/>
          <w:szCs w:val="24"/>
          <w14:ligatures w14:val="none"/>
        </w:rPr>
        <w:t xml:space="preserve"> bar </w:t>
      </w:r>
      <w:proofErr w:type="spellStart"/>
      <w:r w:rsidRPr="00950A86">
        <w:rPr>
          <w:rFonts w:ascii="Calibri" w:eastAsia="Times New Roman" w:hAnsi="Calibri" w:cs="Calibri"/>
          <w:b/>
          <w:bCs/>
          <w:kern w:val="0"/>
          <w:sz w:val="24"/>
          <w:szCs w:val="24"/>
          <w14:ligatures w14:val="none"/>
        </w:rPr>
        <w:t>Ḥ</w:t>
      </w:r>
      <w:r w:rsidRPr="00950A86">
        <w:rPr>
          <w:rFonts w:ascii="David" w:eastAsia="Times New Roman" w:hAnsi="David" w:cs="David"/>
          <w:b/>
          <w:bCs/>
          <w:kern w:val="0"/>
          <w:sz w:val="24"/>
          <w:szCs w:val="24"/>
          <w14:ligatures w14:val="none"/>
        </w:rPr>
        <w:t>anilai</w:t>
      </w:r>
      <w:proofErr w:type="spellEnd"/>
      <w:r w:rsidRPr="00950A86">
        <w:rPr>
          <w:rFonts w:ascii="David" w:eastAsia="Times New Roman" w:hAnsi="David" w:cs="David"/>
          <w:b/>
          <w:bCs/>
          <w:kern w:val="0"/>
          <w:sz w:val="24"/>
          <w:szCs w:val="24"/>
          <w14:ligatures w14:val="none"/>
        </w:rPr>
        <w:t xml:space="preserve"> said: Anyone who is modest in the bathroom will be saved from three things: From snakes, from scorpions and from demons.</w:t>
      </w:r>
    </w:p>
    <w:p w14:paraId="673DF525" w14:textId="4EF27737" w:rsidR="00120A7D" w:rsidRDefault="00120A7D" w:rsidP="00120A7D">
      <w:pPr>
        <w:spacing w:after="0" w:line="240" w:lineRule="auto"/>
        <w:jc w:val="right"/>
        <w:rPr>
          <w:rFonts w:ascii="David" w:eastAsia="Times New Roman" w:hAnsi="David" w:cs="David"/>
          <w:kern w:val="0"/>
          <w:sz w:val="24"/>
          <w:szCs w:val="24"/>
          <w14:ligatures w14:val="none"/>
        </w:rPr>
      </w:pPr>
      <w:r w:rsidRPr="00950A86">
        <w:rPr>
          <w:rFonts w:ascii="David" w:eastAsia="Times New Roman" w:hAnsi="David" w:cs="David"/>
          <w:b/>
          <w:bCs/>
          <w:kern w:val="0"/>
          <w:sz w:val="24"/>
          <w:szCs w:val="24"/>
          <w14:ligatures w14:val="none"/>
        </w:rPr>
        <w:t xml:space="preserve"> </w:t>
      </w:r>
    </w:p>
    <w:p w14:paraId="76A292CC" w14:textId="77777777" w:rsidR="00120A7D" w:rsidRPr="00120A7D" w:rsidRDefault="00120A7D" w:rsidP="00971C7F">
      <w:pPr>
        <w:spacing w:after="0" w:line="240" w:lineRule="auto"/>
      </w:pPr>
    </w:p>
    <w:p w14:paraId="263F43E8" w14:textId="57FF4262" w:rsidR="00971C7F" w:rsidRDefault="00000000" w:rsidP="00971C7F">
      <w:pPr>
        <w:spacing w:after="0" w:line="240" w:lineRule="auto"/>
        <w:rPr>
          <w:rFonts w:ascii="David" w:eastAsia="Times New Roman" w:hAnsi="David" w:cs="David" w:hint="cs"/>
          <w:kern w:val="0"/>
          <w:sz w:val="24"/>
          <w:szCs w:val="24"/>
          <w:rtl/>
          <w14:ligatures w14:val="none"/>
        </w:rPr>
      </w:pPr>
      <w:hyperlink r:id="rId12" w:history="1">
        <w:r w:rsidR="00971C7F" w:rsidRPr="00C97729">
          <w:rPr>
            <w:rFonts w:ascii="David" w:eastAsia="Times New Roman" w:hAnsi="David" w:cs="David"/>
            <w:b/>
            <w:bCs/>
            <w:kern w:val="0"/>
            <w:sz w:val="24"/>
            <w:szCs w:val="24"/>
            <w:u w:val="single"/>
            <w:rtl/>
            <w14:ligatures w14:val="none"/>
          </w:rPr>
          <w:t xml:space="preserve">דברים </w:t>
        </w:r>
        <w:proofErr w:type="spellStart"/>
        <w:r w:rsidR="00971C7F" w:rsidRPr="00C97729">
          <w:rPr>
            <w:rFonts w:ascii="David" w:eastAsia="Times New Roman" w:hAnsi="David" w:cs="David"/>
            <w:b/>
            <w:bCs/>
            <w:kern w:val="0"/>
            <w:sz w:val="24"/>
            <w:szCs w:val="24"/>
            <w:u w:val="single"/>
            <w:rtl/>
            <w14:ligatures w14:val="none"/>
          </w:rPr>
          <w:t>ל״ב:י״ז</w:t>
        </w:r>
        <w:proofErr w:type="spellEnd"/>
      </w:hyperlink>
      <w:r w:rsidR="00971C7F" w:rsidRPr="00B5020C">
        <w:rPr>
          <w:rFonts w:ascii="David" w:eastAsia="Times New Roman" w:hAnsi="David" w:cs="David" w:hint="cs"/>
          <w:kern w:val="0"/>
          <w:sz w:val="24"/>
          <w:szCs w:val="24"/>
          <w:rtl/>
          <w14:ligatures w14:val="none"/>
        </w:rPr>
        <w:t xml:space="preserve"> - </w:t>
      </w:r>
      <w:r w:rsidR="00971C7F" w:rsidRPr="00B5020C">
        <w:rPr>
          <w:rFonts w:ascii="David" w:eastAsia="Times New Roman" w:hAnsi="David" w:cs="David"/>
          <w:kern w:val="0"/>
          <w:sz w:val="24"/>
          <w:szCs w:val="24"/>
          <w:rtl/>
          <w14:ligatures w14:val="none"/>
        </w:rPr>
        <w:t xml:space="preserve"> יִזְבְּח֗וּ לַשֵּׁדִים֙ לֹ֣א אֱלֹ֔הַּ </w:t>
      </w:r>
      <w:proofErr w:type="spellStart"/>
      <w:r w:rsidR="00971C7F" w:rsidRPr="00B5020C">
        <w:rPr>
          <w:rFonts w:ascii="David" w:eastAsia="Times New Roman" w:hAnsi="David" w:cs="David"/>
          <w:kern w:val="0"/>
          <w:sz w:val="24"/>
          <w:szCs w:val="24"/>
          <w:rtl/>
          <w14:ligatures w14:val="none"/>
        </w:rPr>
        <w:t>אֱלֹקִ֖ים</w:t>
      </w:r>
      <w:proofErr w:type="spellEnd"/>
      <w:r w:rsidR="00971C7F" w:rsidRPr="00B5020C">
        <w:rPr>
          <w:rFonts w:ascii="David" w:eastAsia="Times New Roman" w:hAnsi="David" w:cs="David"/>
          <w:kern w:val="0"/>
          <w:sz w:val="24"/>
          <w:szCs w:val="24"/>
          <w:rtl/>
          <w14:ligatures w14:val="none"/>
        </w:rPr>
        <w:t xml:space="preserve"> לֹ֣א יְדָע֑וּם</w:t>
      </w:r>
      <w:r w:rsidR="00120A7D">
        <w:rPr>
          <w:rFonts w:ascii="David" w:eastAsia="Times New Roman" w:hAnsi="David" w:cs="David" w:hint="cs"/>
          <w:kern w:val="0"/>
          <w:sz w:val="24"/>
          <w:szCs w:val="24"/>
          <w:rtl/>
          <w14:ligatures w14:val="none"/>
        </w:rPr>
        <w:t>...</w:t>
      </w:r>
    </w:p>
    <w:p w14:paraId="641CECBA" w14:textId="77777777" w:rsidR="00971C7F" w:rsidRPr="00B5020C" w:rsidRDefault="00971C7F" w:rsidP="00971C7F">
      <w:pPr>
        <w:spacing w:after="0" w:line="240" w:lineRule="auto"/>
        <w:rPr>
          <w:rFonts w:ascii="David" w:eastAsia="Times New Roman" w:hAnsi="David" w:cs="David"/>
          <w:kern w:val="0"/>
          <w:sz w:val="24"/>
          <w:szCs w:val="24"/>
          <w:rtl/>
          <w14:ligatures w14:val="none"/>
        </w:rPr>
      </w:pPr>
    </w:p>
    <w:p w14:paraId="44B2866B" w14:textId="77777777" w:rsidR="00971C7F" w:rsidRPr="00C97729" w:rsidRDefault="00000000" w:rsidP="00192898">
      <w:pPr>
        <w:spacing w:after="0" w:line="240" w:lineRule="auto"/>
        <w:jc w:val="right"/>
        <w:rPr>
          <w:rFonts w:ascii="David" w:eastAsia="Times New Roman" w:hAnsi="David" w:cs="David"/>
          <w:b/>
          <w:bCs/>
          <w:kern w:val="0"/>
          <w:sz w:val="24"/>
          <w:szCs w:val="24"/>
          <w:rtl/>
          <w14:ligatures w14:val="none"/>
        </w:rPr>
      </w:pPr>
      <w:hyperlink r:id="rId13" w:history="1">
        <w:r w:rsidR="00971C7F" w:rsidRPr="00C97729">
          <w:rPr>
            <w:rFonts w:ascii="David" w:eastAsia="Times New Roman" w:hAnsi="David" w:cs="David"/>
            <w:b/>
            <w:bCs/>
            <w:kern w:val="0"/>
            <w:sz w:val="24"/>
            <w:szCs w:val="24"/>
            <w:u w:val="single"/>
            <w14:ligatures w14:val="none"/>
          </w:rPr>
          <w:t>Deuteronomy 32:17</w:t>
        </w:r>
      </w:hyperlink>
    </w:p>
    <w:p w14:paraId="0FDB9176" w14:textId="4BF8A729" w:rsidR="00971C7F" w:rsidRPr="00B5020C" w:rsidRDefault="00971C7F" w:rsidP="00192898">
      <w:pPr>
        <w:spacing w:after="0" w:line="240" w:lineRule="auto"/>
        <w:jc w:val="right"/>
        <w:rPr>
          <w:rFonts w:ascii="David" w:eastAsia="Times New Roman" w:hAnsi="David" w:cs="David"/>
          <w:kern w:val="0"/>
          <w:sz w:val="24"/>
          <w:szCs w:val="24"/>
          <w:rtl/>
          <w14:ligatures w14:val="none"/>
        </w:rPr>
      </w:pPr>
      <w:r w:rsidRPr="00B5020C">
        <w:rPr>
          <w:rFonts w:ascii="David" w:eastAsia="Times New Roman" w:hAnsi="David" w:cs="David"/>
          <w:kern w:val="0"/>
          <w:sz w:val="24"/>
          <w:szCs w:val="24"/>
          <w14:ligatures w14:val="none"/>
        </w:rPr>
        <w:t>They sacrificed to demons, no-gods</w:t>
      </w:r>
      <w:r w:rsidR="004D22DF" w:rsidRPr="004D22DF">
        <w:rPr>
          <w:rFonts w:ascii="David" w:eastAsia="Times New Roman" w:hAnsi="David" w:cs="David"/>
          <w:kern w:val="0"/>
          <w:sz w:val="24"/>
          <w:szCs w:val="24"/>
          <w14:ligatures w14:val="none"/>
        </w:rPr>
        <w:t xml:space="preserve"> </w:t>
      </w:r>
      <w:r w:rsidR="004D22DF" w:rsidRPr="00B5020C">
        <w:rPr>
          <w:rFonts w:ascii="David" w:eastAsia="Times New Roman" w:hAnsi="David" w:cs="David"/>
          <w:kern w:val="0"/>
          <w:sz w:val="24"/>
          <w:szCs w:val="24"/>
          <w14:ligatures w14:val="none"/>
        </w:rPr>
        <w:t>Gods they had never known</w:t>
      </w:r>
      <w:r w:rsidRPr="00B5020C">
        <w:rPr>
          <w:rFonts w:ascii="David" w:eastAsia="Times New Roman" w:hAnsi="David" w:cs="David"/>
          <w:kern w:val="0"/>
          <w:sz w:val="24"/>
          <w:szCs w:val="24"/>
          <w:rtl/>
          <w14:ligatures w14:val="none"/>
        </w:rPr>
        <w:br/>
      </w:r>
    </w:p>
    <w:p w14:paraId="25BFC699" w14:textId="77777777" w:rsidR="00787739" w:rsidRDefault="00000000" w:rsidP="00787739">
      <w:pPr>
        <w:spacing w:after="0" w:line="240" w:lineRule="auto"/>
        <w:jc w:val="right"/>
        <w:rPr>
          <w:rFonts w:ascii="David" w:eastAsia="Times New Roman" w:hAnsi="David" w:cs="David"/>
          <w:kern w:val="0"/>
          <w:sz w:val="24"/>
          <w:szCs w:val="24"/>
          <w14:ligatures w14:val="none"/>
        </w:rPr>
      </w:pPr>
      <w:hyperlink r:id="rId14" w:history="1">
        <w:r w:rsidR="00971C7F" w:rsidRPr="00C97729">
          <w:rPr>
            <w:rFonts w:ascii="David" w:eastAsia="Times New Roman" w:hAnsi="David" w:cs="David"/>
            <w:b/>
            <w:bCs/>
            <w:kern w:val="0"/>
            <w:sz w:val="24"/>
            <w:szCs w:val="24"/>
            <w:u w:val="single"/>
            <w14:ligatures w14:val="none"/>
          </w:rPr>
          <w:t>Rashi</w:t>
        </w:r>
        <w:r w:rsidR="00971C7F" w:rsidRPr="00B5020C">
          <w:rPr>
            <w:rFonts w:ascii="David" w:eastAsia="Times New Roman" w:hAnsi="David" w:cs="David"/>
            <w:kern w:val="0"/>
            <w:sz w:val="24"/>
            <w:szCs w:val="24"/>
            <w:u w:val="single"/>
            <w14:ligatures w14:val="none"/>
          </w:rPr>
          <w:t xml:space="preserve"> on Deuteronomy 32:17:1</w:t>
        </w:r>
      </w:hyperlink>
      <w:r w:rsidR="00787739">
        <w:rPr>
          <w:rFonts w:ascii="David" w:eastAsia="Times New Roman" w:hAnsi="David" w:cs="David"/>
          <w:kern w:val="0"/>
          <w:sz w:val="24"/>
          <w:szCs w:val="24"/>
          <w14:ligatures w14:val="none"/>
        </w:rPr>
        <w:t xml:space="preserve"> - </w:t>
      </w:r>
      <w:r w:rsidR="00971C7F" w:rsidRPr="00B5020C">
        <w:rPr>
          <w:rFonts w:ascii="David" w:eastAsia="Times New Roman" w:hAnsi="David" w:cs="David"/>
          <w:kern w:val="0"/>
          <w:sz w:val="24"/>
          <w:szCs w:val="24"/>
          <w14:ligatures w14:val="none"/>
        </w:rPr>
        <w:t xml:space="preserve">Understand this as the Targum does: </w:t>
      </w:r>
    </w:p>
    <w:p w14:paraId="212F8E79" w14:textId="49329101" w:rsidR="00971C7F" w:rsidRDefault="00971C7F" w:rsidP="00787739">
      <w:pPr>
        <w:spacing w:after="0" w:line="240" w:lineRule="auto"/>
        <w:jc w:val="right"/>
        <w:rPr>
          <w:rFonts w:ascii="David" w:eastAsia="Times New Roman" w:hAnsi="David" w:cs="David"/>
          <w:kern w:val="0"/>
          <w:sz w:val="24"/>
          <w:szCs w:val="24"/>
          <w14:ligatures w14:val="none"/>
        </w:rPr>
      </w:pPr>
      <w:r w:rsidRPr="00B5020C">
        <w:rPr>
          <w:rFonts w:ascii="David" w:eastAsia="Times New Roman" w:hAnsi="David" w:cs="David"/>
          <w:kern w:val="0"/>
          <w:sz w:val="24"/>
          <w:szCs w:val="24"/>
          <w14:ligatures w14:val="none"/>
        </w:rPr>
        <w:t>They sacrifice unto that in which is no utility</w:t>
      </w:r>
    </w:p>
    <w:p w14:paraId="370AE42A" w14:textId="77777777" w:rsidR="00787739" w:rsidRDefault="00787739" w:rsidP="00192898">
      <w:pPr>
        <w:spacing w:after="0" w:line="240" w:lineRule="auto"/>
        <w:jc w:val="right"/>
      </w:pPr>
    </w:p>
    <w:p w14:paraId="33A35F84" w14:textId="7B551A2D" w:rsidR="00971C7F" w:rsidRDefault="00000000" w:rsidP="00E50353">
      <w:pPr>
        <w:spacing w:after="0" w:line="240" w:lineRule="auto"/>
        <w:jc w:val="right"/>
        <w:rPr>
          <w:rFonts w:ascii="David" w:eastAsia="Times New Roman" w:hAnsi="David" w:cs="David"/>
          <w:kern w:val="0"/>
          <w:sz w:val="24"/>
          <w:szCs w:val="24"/>
          <w14:ligatures w14:val="none"/>
        </w:rPr>
      </w:pPr>
      <w:hyperlink r:id="rId15" w:history="1">
        <w:r w:rsidR="00971C7F" w:rsidRPr="00C97729">
          <w:rPr>
            <w:rFonts w:ascii="David" w:eastAsia="Times New Roman" w:hAnsi="David" w:cs="David"/>
            <w:b/>
            <w:bCs/>
            <w:kern w:val="0"/>
            <w:sz w:val="24"/>
            <w:szCs w:val="24"/>
            <w:u w:val="single"/>
            <w14:ligatures w14:val="none"/>
          </w:rPr>
          <w:t>Sforno</w:t>
        </w:r>
        <w:r w:rsidR="00971C7F" w:rsidRPr="00B5020C">
          <w:rPr>
            <w:rFonts w:ascii="David" w:eastAsia="Times New Roman" w:hAnsi="David" w:cs="David"/>
            <w:kern w:val="0"/>
            <w:sz w:val="24"/>
            <w:szCs w:val="24"/>
            <w:u w:val="single"/>
            <w14:ligatures w14:val="none"/>
          </w:rPr>
          <w:t xml:space="preserve"> on Deuteronomy 32:17:1</w:t>
        </w:r>
      </w:hyperlink>
      <w:r w:rsidR="00E50353">
        <w:rPr>
          <w:rFonts w:ascii="David" w:eastAsia="Times New Roman" w:hAnsi="David" w:cs="David"/>
          <w:kern w:val="0"/>
          <w:sz w:val="24"/>
          <w:szCs w:val="24"/>
          <w:u w:val="single"/>
          <w14:ligatures w14:val="none"/>
        </w:rPr>
        <w:t xml:space="preserve"> - </w:t>
      </w:r>
      <w:r w:rsidR="00971C7F" w:rsidRPr="00B5020C">
        <w:rPr>
          <w:rFonts w:ascii="David" w:eastAsia="Times New Roman" w:hAnsi="David" w:cs="David"/>
          <w:kern w:val="0"/>
          <w:sz w:val="24"/>
          <w:szCs w:val="24"/>
          <w14:ligatures w14:val="none"/>
        </w:rPr>
        <w:t>forces which are not enduring</w:t>
      </w:r>
    </w:p>
    <w:p w14:paraId="14A58A58" w14:textId="77777777" w:rsidR="00120A7D" w:rsidRDefault="00120A7D" w:rsidP="00E50353">
      <w:pPr>
        <w:spacing w:after="0" w:line="240" w:lineRule="auto"/>
        <w:jc w:val="right"/>
        <w:rPr>
          <w:rFonts w:ascii="David" w:eastAsia="Times New Roman" w:hAnsi="David" w:cs="David"/>
          <w:kern w:val="0"/>
          <w:sz w:val="24"/>
          <w:szCs w:val="24"/>
          <w:rtl/>
          <w14:ligatures w14:val="none"/>
        </w:rPr>
      </w:pPr>
    </w:p>
    <w:p w14:paraId="034EBA19" w14:textId="77777777" w:rsidR="00192898" w:rsidRDefault="00192898" w:rsidP="00192898">
      <w:pPr>
        <w:spacing w:after="0" w:line="240" w:lineRule="auto"/>
        <w:jc w:val="right"/>
      </w:pPr>
    </w:p>
    <w:p w14:paraId="6AB44ACD" w14:textId="77777777" w:rsidR="00522858" w:rsidRPr="00C97729" w:rsidRDefault="00522858" w:rsidP="00522858">
      <w:pPr>
        <w:spacing w:after="0" w:line="240" w:lineRule="auto"/>
        <w:rPr>
          <w:rFonts w:ascii="David" w:eastAsia="Times New Roman" w:hAnsi="David" w:cs="David"/>
          <w:b/>
          <w:bCs/>
          <w:kern w:val="0"/>
          <w:sz w:val="24"/>
          <w:szCs w:val="24"/>
          <w:rtl/>
          <w14:ligatures w14:val="none"/>
        </w:rPr>
      </w:pPr>
      <w:r w:rsidRPr="00C97729">
        <w:rPr>
          <w:rFonts w:ascii="David" w:eastAsia="Times New Roman" w:hAnsi="David" w:cs="David"/>
          <w:b/>
          <w:bCs/>
          <w:kern w:val="0"/>
          <w:sz w:val="24"/>
          <w:szCs w:val="24"/>
          <w:rtl/>
          <w14:ligatures w14:val="none"/>
        </w:rPr>
        <w:t>תהילים צא</w:t>
      </w:r>
    </w:p>
    <w:p w14:paraId="0E973B63" w14:textId="775D9D8E" w:rsidR="00522858" w:rsidRPr="00494F06" w:rsidRDefault="00522858" w:rsidP="00C97729">
      <w:pPr>
        <w:spacing w:after="0" w:line="240" w:lineRule="auto"/>
        <w:rPr>
          <w:rFonts w:ascii="David" w:eastAsia="Times New Roman" w:hAnsi="David" w:cs="David"/>
          <w:kern w:val="0"/>
          <w:sz w:val="24"/>
          <w:szCs w:val="24"/>
          <w14:ligatures w14:val="none"/>
        </w:rPr>
      </w:pPr>
      <w:r w:rsidRPr="00494F06">
        <w:rPr>
          <w:rFonts w:ascii="David" w:eastAsia="Times New Roman" w:hAnsi="David" w:cs="David"/>
          <w:kern w:val="0"/>
          <w:sz w:val="24"/>
          <w:szCs w:val="24"/>
          <w:rtl/>
          <w14:ligatures w14:val="none"/>
        </w:rPr>
        <w:t xml:space="preserve"> ה </w:t>
      </w:r>
      <w:proofErr w:type="spellStart"/>
      <w:r w:rsidRPr="00494F06">
        <w:rPr>
          <w:rFonts w:ascii="David" w:eastAsia="Times New Roman" w:hAnsi="David" w:cs="David"/>
          <w:kern w:val="0"/>
          <w:sz w:val="24"/>
          <w:szCs w:val="24"/>
          <w:rtl/>
          <w14:ligatures w14:val="none"/>
        </w:rPr>
        <w:t>לֹֽא־תִ֭ירָא</w:t>
      </w:r>
      <w:proofErr w:type="spellEnd"/>
      <w:r w:rsidRPr="00494F06">
        <w:rPr>
          <w:rFonts w:ascii="David" w:eastAsia="Times New Roman" w:hAnsi="David" w:cs="David"/>
          <w:kern w:val="0"/>
          <w:sz w:val="24"/>
          <w:szCs w:val="24"/>
          <w:rtl/>
          <w14:ligatures w14:val="none"/>
        </w:rPr>
        <w:t xml:space="preserve"> מִפַּ֣חַד לָ֑יְלָה מֵ֝חֵ֗ץ יָע֥וּף יוֹמָֽם׃ </w:t>
      </w:r>
      <w:r w:rsidRPr="00494F06">
        <w:rPr>
          <w:rFonts w:ascii="David" w:eastAsia="Times New Roman" w:hAnsi="David" w:cs="David"/>
          <w:kern w:val="0"/>
          <w:sz w:val="24"/>
          <w:szCs w:val="24"/>
          <w14:ligatures w14:val="none"/>
        </w:rPr>
        <w:t>You need not fear the terror by night,</w:t>
      </w:r>
      <w:r w:rsidR="00AB403B">
        <w:rPr>
          <w:rFonts w:ascii="David" w:eastAsia="Times New Roman" w:hAnsi="David" w:cs="David"/>
          <w:kern w:val="0"/>
          <w:sz w:val="24"/>
          <w:szCs w:val="24"/>
          <w14:ligatures w14:val="none"/>
        </w:rPr>
        <w:t xml:space="preserve"> </w:t>
      </w:r>
      <w:r w:rsidRPr="00494F06">
        <w:rPr>
          <w:rFonts w:ascii="David" w:eastAsia="Times New Roman" w:hAnsi="David" w:cs="David"/>
          <w:kern w:val="0"/>
          <w:sz w:val="24"/>
          <w:szCs w:val="24"/>
          <w14:ligatures w14:val="none"/>
        </w:rPr>
        <w:t>or the arrow that flies by day</w:t>
      </w:r>
      <w:r w:rsidR="00C97729">
        <w:rPr>
          <w:rFonts w:ascii="David" w:eastAsia="Times New Roman" w:hAnsi="David" w:cs="David"/>
          <w:kern w:val="0"/>
          <w:sz w:val="24"/>
          <w:szCs w:val="24"/>
          <w14:ligatures w14:val="none"/>
        </w:rPr>
        <w:t xml:space="preserve">        </w:t>
      </w:r>
    </w:p>
    <w:p w14:paraId="5ACDF8E4" w14:textId="77777777" w:rsidR="00522858" w:rsidRPr="00494F06" w:rsidRDefault="00522858" w:rsidP="00522858">
      <w:pPr>
        <w:bidi w:val="0"/>
        <w:spacing w:after="0" w:line="240" w:lineRule="auto"/>
        <w:rPr>
          <w:rFonts w:ascii="David" w:eastAsia="Times New Roman" w:hAnsi="David" w:cs="David"/>
          <w:kern w:val="0"/>
          <w:sz w:val="24"/>
          <w:szCs w:val="24"/>
          <w14:ligatures w14:val="none"/>
        </w:rPr>
      </w:pPr>
    </w:p>
    <w:p w14:paraId="2AD217F3" w14:textId="77777777" w:rsidR="00522858" w:rsidRPr="00494F06" w:rsidRDefault="00522858" w:rsidP="00522858">
      <w:pPr>
        <w:spacing w:after="0" w:line="240" w:lineRule="auto"/>
        <w:rPr>
          <w:rFonts w:ascii="David" w:eastAsia="Times New Roman" w:hAnsi="David" w:cs="David"/>
          <w:kern w:val="0"/>
          <w:sz w:val="24"/>
          <w:szCs w:val="24"/>
          <w14:ligatures w14:val="none"/>
        </w:rPr>
      </w:pPr>
      <w:r w:rsidRPr="00494F06">
        <w:rPr>
          <w:rFonts w:ascii="David" w:eastAsia="Times New Roman" w:hAnsi="David" w:cs="David"/>
          <w:kern w:val="0"/>
          <w:sz w:val="24"/>
          <w:szCs w:val="24"/>
          <w:rtl/>
          <w14:ligatures w14:val="none"/>
        </w:rPr>
        <w:t xml:space="preserve">לָא </w:t>
      </w:r>
      <w:proofErr w:type="spellStart"/>
      <w:r w:rsidRPr="00494F06">
        <w:rPr>
          <w:rFonts w:ascii="David" w:eastAsia="Times New Roman" w:hAnsi="David" w:cs="David"/>
          <w:kern w:val="0"/>
          <w:sz w:val="24"/>
          <w:szCs w:val="24"/>
          <w:rtl/>
          <w14:ligatures w14:val="none"/>
        </w:rPr>
        <w:t>תִדְחַל</w:t>
      </w:r>
      <w:proofErr w:type="spellEnd"/>
      <w:r w:rsidRPr="00494F06">
        <w:rPr>
          <w:rFonts w:ascii="David" w:eastAsia="Times New Roman" w:hAnsi="David" w:cs="David"/>
          <w:kern w:val="0"/>
          <w:sz w:val="24"/>
          <w:szCs w:val="24"/>
          <w:rtl/>
          <w14:ligatures w14:val="none"/>
        </w:rPr>
        <w:t xml:space="preserve"> מִן </w:t>
      </w:r>
      <w:proofErr w:type="spellStart"/>
      <w:r w:rsidRPr="00494F06">
        <w:rPr>
          <w:rFonts w:ascii="David" w:eastAsia="Times New Roman" w:hAnsi="David" w:cs="David"/>
          <w:kern w:val="0"/>
          <w:sz w:val="24"/>
          <w:szCs w:val="24"/>
          <w:rtl/>
          <w14:ligatures w14:val="none"/>
        </w:rPr>
        <w:t>דְלוּחָא</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דְמַזִיקֵי</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דְאָזְלִין</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בְּלֵילְיָא</w:t>
      </w:r>
      <w:proofErr w:type="spellEnd"/>
      <w:r w:rsidRPr="00494F06">
        <w:rPr>
          <w:rFonts w:ascii="David" w:eastAsia="Times New Roman" w:hAnsi="David" w:cs="David"/>
          <w:kern w:val="0"/>
          <w:sz w:val="24"/>
          <w:szCs w:val="24"/>
          <w:rtl/>
          <w14:ligatures w14:val="none"/>
        </w:rPr>
        <w:t xml:space="preserve"> מִן גִרְרָא </w:t>
      </w:r>
      <w:proofErr w:type="spellStart"/>
      <w:r w:rsidRPr="00494F06">
        <w:rPr>
          <w:rFonts w:ascii="David" w:eastAsia="Times New Roman" w:hAnsi="David" w:cs="David"/>
          <w:kern w:val="0"/>
          <w:sz w:val="24"/>
          <w:szCs w:val="24"/>
          <w:rtl/>
          <w14:ligatures w14:val="none"/>
        </w:rPr>
        <w:t>דְמַלְאָך</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מוֹתָא</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דְשָׁדֵי</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בִימָמָא</w:t>
      </w:r>
      <w:proofErr w:type="spellEnd"/>
      <w:r w:rsidRPr="00494F06">
        <w:rPr>
          <w:rFonts w:ascii="David" w:eastAsia="Times New Roman" w:hAnsi="David" w:cs="David"/>
          <w:kern w:val="0"/>
          <w:sz w:val="24"/>
          <w:szCs w:val="24"/>
          <w:rtl/>
          <w14:ligatures w14:val="none"/>
        </w:rPr>
        <w:t xml:space="preserve">: </w:t>
      </w:r>
    </w:p>
    <w:p w14:paraId="58ED85F0" w14:textId="77777777" w:rsidR="00522858" w:rsidRPr="00494F06" w:rsidRDefault="00522858" w:rsidP="00522858">
      <w:pPr>
        <w:bidi w:val="0"/>
        <w:spacing w:after="0" w:line="240" w:lineRule="auto"/>
        <w:rPr>
          <w:rFonts w:ascii="David" w:eastAsia="Times New Roman" w:hAnsi="David" w:cs="David"/>
          <w:kern w:val="0"/>
          <w:sz w:val="24"/>
          <w:szCs w:val="24"/>
          <w:rtl/>
          <w14:ligatures w14:val="none"/>
        </w:rPr>
      </w:pPr>
      <w:r w:rsidRPr="00494F06">
        <w:rPr>
          <w:rFonts w:ascii="David" w:eastAsia="Times New Roman" w:hAnsi="David" w:cs="David"/>
          <w:b/>
          <w:bCs/>
          <w:kern w:val="0"/>
          <w:sz w:val="24"/>
          <w:szCs w:val="24"/>
          <w14:ligatures w14:val="none"/>
        </w:rPr>
        <w:t>Be not afraid of the terror of</w:t>
      </w:r>
      <w:r w:rsidRPr="00494F06">
        <w:rPr>
          <w:rFonts w:ascii="David" w:eastAsia="Times New Roman" w:hAnsi="David" w:cs="David"/>
          <w:kern w:val="0"/>
          <w:sz w:val="24"/>
          <w:szCs w:val="24"/>
          <w14:ligatures w14:val="none"/>
        </w:rPr>
        <w:t xml:space="preserve"> demons who walk at</w:t>
      </w:r>
      <w:r w:rsidRPr="00494F06">
        <w:rPr>
          <w:rFonts w:ascii="David" w:eastAsia="Times New Roman" w:hAnsi="David" w:cs="David"/>
          <w:b/>
          <w:bCs/>
          <w:kern w:val="0"/>
          <w:sz w:val="24"/>
          <w:szCs w:val="24"/>
          <w14:ligatures w14:val="none"/>
        </w:rPr>
        <w:t xml:space="preserve"> night, of the arrow</w:t>
      </w:r>
      <w:r w:rsidRPr="00494F06">
        <w:rPr>
          <w:rFonts w:ascii="David" w:eastAsia="Times New Roman" w:hAnsi="David" w:cs="David"/>
          <w:kern w:val="0"/>
          <w:sz w:val="24"/>
          <w:szCs w:val="24"/>
          <w14:ligatures w14:val="none"/>
        </w:rPr>
        <w:t xml:space="preserve"> of the angel of death that he </w:t>
      </w:r>
      <w:proofErr w:type="spellStart"/>
      <w:r w:rsidRPr="00494F06">
        <w:rPr>
          <w:rFonts w:ascii="David" w:eastAsia="Times New Roman" w:hAnsi="David" w:cs="David"/>
          <w:kern w:val="0"/>
          <w:sz w:val="24"/>
          <w:szCs w:val="24"/>
          <w14:ligatures w14:val="none"/>
        </w:rPr>
        <w:t>looses</w:t>
      </w:r>
      <w:proofErr w:type="spellEnd"/>
      <w:r w:rsidRPr="00494F06">
        <w:rPr>
          <w:rFonts w:ascii="David" w:eastAsia="Times New Roman" w:hAnsi="David" w:cs="David"/>
          <w:b/>
          <w:bCs/>
          <w:kern w:val="0"/>
          <w:sz w:val="24"/>
          <w:szCs w:val="24"/>
          <w14:ligatures w14:val="none"/>
        </w:rPr>
        <w:t xml:space="preserve"> during the day;</w:t>
      </w:r>
    </w:p>
    <w:p w14:paraId="27D6A62B" w14:textId="0FDDE8E9" w:rsidR="00522858" w:rsidRDefault="00522858" w:rsidP="00522858">
      <w:pPr>
        <w:spacing w:after="0" w:line="240" w:lineRule="auto"/>
        <w:rPr>
          <w:rFonts w:ascii="David" w:eastAsia="Times New Roman" w:hAnsi="David" w:cs="David"/>
          <w:kern w:val="0"/>
          <w:sz w:val="24"/>
          <w:szCs w:val="24"/>
          <w:rtl/>
          <w14:ligatures w14:val="none"/>
        </w:rPr>
      </w:pPr>
      <w:r w:rsidRPr="00494F06">
        <w:rPr>
          <w:rFonts w:ascii="David" w:eastAsia="Times New Roman" w:hAnsi="David" w:cs="David"/>
          <w:kern w:val="0"/>
          <w:sz w:val="24"/>
          <w:szCs w:val="24"/>
          <w:rtl/>
          <w14:ligatures w14:val="none"/>
        </w:rPr>
        <w:t xml:space="preserve">ו מִ֭דֶּבֶר בָּאֹ֣פֶל יַהֲלֹ֑ךְ מִ֝קֶּ֗טֶב </w:t>
      </w:r>
      <w:proofErr w:type="spellStart"/>
      <w:r w:rsidRPr="00494F06">
        <w:rPr>
          <w:rFonts w:ascii="David" w:eastAsia="Times New Roman" w:hAnsi="David" w:cs="David"/>
          <w:kern w:val="0"/>
          <w:sz w:val="24"/>
          <w:szCs w:val="24"/>
          <w:rtl/>
          <w14:ligatures w14:val="none"/>
        </w:rPr>
        <w:t>יָשׁ֥וּד</w:t>
      </w:r>
      <w:proofErr w:type="spellEnd"/>
      <w:r w:rsidRPr="00494F06">
        <w:rPr>
          <w:rFonts w:ascii="David" w:eastAsia="Times New Roman" w:hAnsi="David" w:cs="David"/>
          <w:kern w:val="0"/>
          <w:sz w:val="24"/>
          <w:szCs w:val="24"/>
          <w:rtl/>
          <w14:ligatures w14:val="none"/>
        </w:rPr>
        <w:t xml:space="preserve"> </w:t>
      </w:r>
      <w:proofErr w:type="spellStart"/>
      <w:r w:rsidRPr="00494F06">
        <w:rPr>
          <w:rFonts w:ascii="David" w:eastAsia="Times New Roman" w:hAnsi="David" w:cs="David"/>
          <w:kern w:val="0"/>
          <w:sz w:val="24"/>
          <w:szCs w:val="24"/>
          <w:rtl/>
          <w14:ligatures w14:val="none"/>
        </w:rPr>
        <w:t>צׇהֳרָֽיִם</w:t>
      </w:r>
      <w:proofErr w:type="spellEnd"/>
      <w:r w:rsidRPr="00494F06">
        <w:rPr>
          <w:rFonts w:ascii="David" w:eastAsia="Times New Roman" w:hAnsi="David" w:cs="David"/>
          <w:kern w:val="0"/>
          <w:sz w:val="24"/>
          <w:szCs w:val="24"/>
          <w:rtl/>
          <w14:ligatures w14:val="none"/>
        </w:rPr>
        <w:t xml:space="preserve">׃ </w:t>
      </w:r>
    </w:p>
    <w:p w14:paraId="5604A6EA" w14:textId="6A746F47" w:rsidR="00AB403B" w:rsidRPr="00494F06" w:rsidRDefault="00AB403B" w:rsidP="00AB403B">
      <w:pPr>
        <w:bidi w:val="0"/>
        <w:spacing w:after="0" w:line="240" w:lineRule="auto"/>
        <w:rPr>
          <w:rFonts w:ascii="David" w:eastAsia="Times New Roman" w:hAnsi="David" w:cs="David"/>
          <w:kern w:val="0"/>
          <w:sz w:val="24"/>
          <w:szCs w:val="24"/>
          <w14:ligatures w14:val="none"/>
        </w:rPr>
      </w:pPr>
      <w:r w:rsidRPr="00494F06">
        <w:rPr>
          <w:rFonts w:ascii="David" w:eastAsia="Times New Roman" w:hAnsi="David" w:cs="David"/>
          <w:kern w:val="0"/>
          <w:sz w:val="24"/>
          <w:szCs w:val="24"/>
          <w14:ligatures w14:val="none"/>
        </w:rPr>
        <w:t>the plague that stalks in the darkness,</w:t>
      </w:r>
      <w:r>
        <w:rPr>
          <w:rFonts w:ascii="David" w:eastAsia="Times New Roman" w:hAnsi="David" w:cs="David"/>
          <w:kern w:val="0"/>
          <w:sz w:val="24"/>
          <w:szCs w:val="24"/>
          <w14:ligatures w14:val="none"/>
        </w:rPr>
        <w:t xml:space="preserve"> </w:t>
      </w:r>
      <w:r w:rsidRPr="00494F06">
        <w:rPr>
          <w:rFonts w:ascii="David" w:eastAsia="Times New Roman" w:hAnsi="David" w:cs="David"/>
          <w:kern w:val="0"/>
          <w:sz w:val="24"/>
          <w:szCs w:val="24"/>
          <w14:ligatures w14:val="none"/>
        </w:rPr>
        <w:t>or the scourge that ravages at noon.</w:t>
      </w:r>
    </w:p>
    <w:p w14:paraId="70B1830E" w14:textId="77777777" w:rsidR="00522858" w:rsidRDefault="00522858" w:rsidP="00522858">
      <w:pPr>
        <w:spacing w:after="0" w:line="240" w:lineRule="auto"/>
        <w:rPr>
          <w:rFonts w:ascii="David" w:eastAsia="Times New Roman" w:hAnsi="David" w:cs="David"/>
          <w:kern w:val="0"/>
          <w:sz w:val="24"/>
          <w:szCs w:val="24"/>
          <w:rtl/>
          <w14:ligatures w14:val="none"/>
        </w:rPr>
      </w:pPr>
    </w:p>
    <w:p w14:paraId="7F6EE4A6" w14:textId="77777777" w:rsidR="00073670" w:rsidRPr="00C97729" w:rsidRDefault="00000000" w:rsidP="00C97729">
      <w:pPr>
        <w:spacing w:after="0" w:line="240" w:lineRule="auto"/>
        <w:jc w:val="right"/>
        <w:rPr>
          <w:rFonts w:ascii="David" w:eastAsia="Times New Roman" w:hAnsi="David" w:cs="David"/>
          <w:b/>
          <w:bCs/>
          <w:kern w:val="0"/>
          <w:sz w:val="24"/>
          <w:szCs w:val="24"/>
          <w:rtl/>
          <w14:ligatures w14:val="none"/>
        </w:rPr>
      </w:pPr>
      <w:hyperlink r:id="rId16" w:history="1">
        <w:r w:rsidR="00073670" w:rsidRPr="00C97729">
          <w:rPr>
            <w:rFonts w:ascii="David" w:eastAsia="Times New Roman" w:hAnsi="David" w:cs="David"/>
            <w:b/>
            <w:bCs/>
            <w:kern w:val="0"/>
            <w:sz w:val="24"/>
            <w:szCs w:val="24"/>
            <w:u w:val="single"/>
            <w14:ligatures w14:val="none"/>
          </w:rPr>
          <w:t xml:space="preserve">Shulchan </w:t>
        </w:r>
        <w:proofErr w:type="spellStart"/>
        <w:r w:rsidR="00073670" w:rsidRPr="00C97729">
          <w:rPr>
            <w:rFonts w:ascii="David" w:eastAsia="Times New Roman" w:hAnsi="David" w:cs="David"/>
            <w:b/>
            <w:bCs/>
            <w:kern w:val="0"/>
            <w:sz w:val="24"/>
            <w:szCs w:val="24"/>
            <w:u w:val="single"/>
            <w14:ligatures w14:val="none"/>
          </w:rPr>
          <w:t>Arukh</w:t>
        </w:r>
        <w:proofErr w:type="spellEnd"/>
        <w:r w:rsidR="00073670" w:rsidRPr="00C97729">
          <w:rPr>
            <w:rFonts w:ascii="David" w:eastAsia="Times New Roman" w:hAnsi="David" w:cs="David"/>
            <w:b/>
            <w:bCs/>
            <w:kern w:val="0"/>
            <w:sz w:val="24"/>
            <w:szCs w:val="24"/>
            <w:u w:val="single"/>
            <w14:ligatures w14:val="none"/>
          </w:rPr>
          <w:t xml:space="preserve">, </w:t>
        </w:r>
        <w:proofErr w:type="spellStart"/>
        <w:r w:rsidR="00073670" w:rsidRPr="00C97729">
          <w:rPr>
            <w:rFonts w:ascii="David" w:eastAsia="Times New Roman" w:hAnsi="David" w:cs="David"/>
            <w:b/>
            <w:bCs/>
            <w:kern w:val="0"/>
            <w:sz w:val="24"/>
            <w:szCs w:val="24"/>
            <w:u w:val="single"/>
            <w14:ligatures w14:val="none"/>
          </w:rPr>
          <w:t>Orach</w:t>
        </w:r>
        <w:proofErr w:type="spellEnd"/>
        <w:r w:rsidR="00073670" w:rsidRPr="00C97729">
          <w:rPr>
            <w:rFonts w:ascii="David" w:eastAsia="Times New Roman" w:hAnsi="David" w:cs="David"/>
            <w:b/>
            <w:bCs/>
            <w:kern w:val="0"/>
            <w:sz w:val="24"/>
            <w:szCs w:val="24"/>
            <w:u w:val="single"/>
            <w14:ligatures w14:val="none"/>
          </w:rPr>
          <w:t xml:space="preserve"> Chayim 551:18</w:t>
        </w:r>
      </w:hyperlink>
    </w:p>
    <w:p w14:paraId="5C46A6F2" w14:textId="77777777" w:rsidR="00073670" w:rsidRPr="00950A86" w:rsidRDefault="00073670" w:rsidP="00073670">
      <w:pPr>
        <w:spacing w:before="100" w:beforeAutospacing="1" w:after="100" w:afterAutospacing="1" w:line="240" w:lineRule="auto"/>
        <w:rPr>
          <w:rFonts w:ascii="David" w:eastAsia="Times New Roman" w:hAnsi="David" w:cs="David"/>
          <w:kern w:val="0"/>
          <w:sz w:val="24"/>
          <w:szCs w:val="24"/>
          <w:rtl/>
          <w14:ligatures w14:val="none"/>
        </w:rPr>
      </w:pPr>
      <w:r w:rsidRPr="00950A86">
        <w:rPr>
          <w:rFonts w:ascii="David" w:eastAsia="Times New Roman" w:hAnsi="David" w:cs="David"/>
          <w:kern w:val="0"/>
          <w:sz w:val="24"/>
          <w:szCs w:val="24"/>
          <w:rtl/>
          <w14:ligatures w14:val="none"/>
        </w:rPr>
        <w:t xml:space="preserve">18. </w:t>
      </w:r>
      <w:r w:rsidRPr="00950A86">
        <w:rPr>
          <w:rFonts w:ascii="David" w:eastAsia="Times New Roman" w:hAnsi="David" w:cs="David"/>
          <w:kern w:val="0"/>
          <w:sz w:val="24"/>
          <w:szCs w:val="24"/>
          <w14:ligatures w14:val="none"/>
        </w:rPr>
        <w:t>It is necessary to be careful from the 17th of Tammuz until the 9th of Av not to go out alone from the 4th to 9th hour (of the day)</w:t>
      </w:r>
      <w:r w:rsidRPr="00950A86">
        <w:rPr>
          <w:rFonts w:ascii="David" w:eastAsia="Times New Roman" w:hAnsi="David" w:cs="David"/>
          <w:kern w:val="0"/>
          <w:sz w:val="24"/>
          <w:szCs w:val="24"/>
          <w:rtl/>
          <w14:ligatures w14:val="none"/>
        </w:rPr>
        <w:t xml:space="preserve"> </w:t>
      </w:r>
      <w:r w:rsidRPr="00950A86">
        <w:rPr>
          <w:rFonts w:ascii="David" w:eastAsia="Times New Roman" w:hAnsi="David" w:cs="David"/>
          <w:i/>
          <w:iCs/>
          <w:kern w:val="0"/>
          <w:sz w:val="24"/>
          <w:szCs w:val="24"/>
          <w14:ligatures w14:val="none"/>
        </w:rPr>
        <w:t xml:space="preserve">because the demon </w:t>
      </w:r>
      <w:proofErr w:type="spellStart"/>
      <w:r w:rsidRPr="00950A86">
        <w:rPr>
          <w:rFonts w:ascii="David" w:eastAsia="Times New Roman" w:hAnsi="David" w:cs="David"/>
          <w:i/>
          <w:iCs/>
          <w:kern w:val="0"/>
          <w:sz w:val="24"/>
          <w:szCs w:val="24"/>
          <w14:ligatures w14:val="none"/>
        </w:rPr>
        <w:t>Meriri</w:t>
      </w:r>
      <w:proofErr w:type="spellEnd"/>
      <w:r w:rsidRPr="00950A86">
        <w:rPr>
          <w:rFonts w:ascii="David" w:eastAsia="Times New Roman" w:hAnsi="David" w:cs="David"/>
          <w:i/>
          <w:iCs/>
          <w:kern w:val="0"/>
          <w:sz w:val="24"/>
          <w:szCs w:val="24"/>
          <w14:ligatures w14:val="none"/>
        </w:rPr>
        <w:t xml:space="preserve"> rules</w:t>
      </w:r>
      <w:r w:rsidRPr="00950A86">
        <w:rPr>
          <w:rFonts w:ascii="David" w:eastAsia="Times New Roman" w:hAnsi="David" w:cs="David"/>
          <w:kern w:val="0"/>
          <w:sz w:val="24"/>
          <w:szCs w:val="24"/>
          <w:rtl/>
          <w14:ligatures w14:val="none"/>
        </w:rPr>
        <w:t xml:space="preserve"> </w:t>
      </w:r>
      <w:r w:rsidRPr="00950A86">
        <w:rPr>
          <w:rFonts w:ascii="David" w:eastAsia="Times New Roman" w:hAnsi="David" w:cs="David"/>
          <w:kern w:val="0"/>
          <w:sz w:val="24"/>
          <w:szCs w:val="24"/>
          <w14:ligatures w14:val="none"/>
        </w:rPr>
        <w:t>and do not hit students on these days</w:t>
      </w:r>
      <w:r w:rsidRPr="00950A86">
        <w:rPr>
          <w:rFonts w:ascii="David" w:eastAsia="Times New Roman" w:hAnsi="David" w:cs="David"/>
          <w:kern w:val="0"/>
          <w:sz w:val="24"/>
          <w:szCs w:val="24"/>
          <w:rtl/>
          <w14:ligatures w14:val="none"/>
        </w:rPr>
        <w:t>.</w:t>
      </w:r>
    </w:p>
    <w:p w14:paraId="0E49CCAD" w14:textId="1EA1DFF9" w:rsidR="00073670" w:rsidRPr="00C97729" w:rsidRDefault="00073670" w:rsidP="00925E06">
      <w:pPr>
        <w:bidi w:val="0"/>
        <w:spacing w:before="100" w:beforeAutospacing="1" w:after="100" w:afterAutospacing="1" w:line="240" w:lineRule="auto"/>
        <w:rPr>
          <w:rFonts w:ascii="David" w:eastAsia="Times New Roman" w:hAnsi="David" w:cs="David"/>
          <w:b/>
          <w:bCs/>
          <w:kern w:val="0"/>
          <w:sz w:val="24"/>
          <w:szCs w:val="24"/>
          <w:u w:val="single"/>
          <w14:ligatures w14:val="none"/>
        </w:rPr>
      </w:pPr>
      <w:r w:rsidRPr="00C97729">
        <w:rPr>
          <w:rFonts w:ascii="David" w:eastAsia="Times New Roman" w:hAnsi="David" w:cs="David"/>
          <w:b/>
          <w:bCs/>
          <w:kern w:val="0"/>
          <w:sz w:val="24"/>
          <w:szCs w:val="24"/>
          <w:u w:val="single"/>
          <w:rtl/>
          <w14:ligatures w14:val="none"/>
        </w:rPr>
        <w:t>מורה הנבוכים חג נא</w:t>
      </w:r>
    </w:p>
    <w:p w14:paraId="0B9EA1CD" w14:textId="5889333A" w:rsidR="00073670" w:rsidRPr="007951E9" w:rsidRDefault="00073670" w:rsidP="00120A7D">
      <w:pPr>
        <w:bidi w:val="0"/>
        <w:spacing w:after="0" w:line="360" w:lineRule="auto"/>
        <w:rPr>
          <w:rFonts w:ascii="David" w:eastAsia="Times New Roman" w:hAnsi="David" w:cs="David"/>
          <w:kern w:val="0"/>
          <w:sz w:val="24"/>
          <w:szCs w:val="24"/>
          <w14:ligatures w14:val="none"/>
        </w:rPr>
      </w:pPr>
      <w:r w:rsidRPr="00494F06">
        <w:rPr>
          <w:rFonts w:ascii="David" w:eastAsia="Times New Roman" w:hAnsi="David" w:cs="David"/>
          <w:kern w:val="0"/>
          <w:sz w:val="24"/>
          <w:szCs w:val="24"/>
          <w14:ligatures w14:val="none"/>
        </w:rPr>
        <w:t xml:space="preserve">Consider the Psalm on mishaps, and see how the author describes that great Providence, the protection and </w:t>
      </w:r>
      <w:proofErr w:type="spellStart"/>
      <w:r w:rsidRPr="00494F06">
        <w:rPr>
          <w:rFonts w:ascii="David" w:eastAsia="Times New Roman" w:hAnsi="David" w:cs="David"/>
          <w:kern w:val="0"/>
          <w:sz w:val="24"/>
          <w:szCs w:val="24"/>
          <w14:ligatures w14:val="none"/>
        </w:rPr>
        <w:t>defence</w:t>
      </w:r>
      <w:proofErr w:type="spellEnd"/>
      <w:r w:rsidRPr="00494F06">
        <w:rPr>
          <w:rFonts w:ascii="David" w:eastAsia="Times New Roman" w:hAnsi="David" w:cs="David"/>
          <w:kern w:val="0"/>
          <w:sz w:val="24"/>
          <w:szCs w:val="24"/>
          <w14:ligatures w14:val="none"/>
        </w:rPr>
        <w:t xml:space="preserve"> from all mishaps that concern the body, both from those that are common to all people, and those that concern only one certain individual; from those that are due to the laws of Nature, and those that are caused by our fellow-men. The Psalmist says</w:t>
      </w:r>
      <w:r w:rsidR="00FA1C7D">
        <w:rPr>
          <w:rFonts w:ascii="David" w:eastAsia="Times New Roman" w:hAnsi="David" w:cs="David"/>
          <w:kern w:val="0"/>
          <w:sz w:val="24"/>
          <w:szCs w:val="24"/>
          <w14:ligatures w14:val="none"/>
        </w:rPr>
        <w:t>…</w:t>
      </w:r>
      <w:r w:rsidRPr="00494F06">
        <w:rPr>
          <w:rFonts w:ascii="David" w:eastAsia="Times New Roman" w:hAnsi="David" w:cs="David"/>
          <w:kern w:val="0"/>
          <w:sz w:val="24"/>
          <w:szCs w:val="24"/>
          <w14:ligatures w14:val="none"/>
        </w:rPr>
        <w:t xml:space="preserve"> The author then relates how God protects us from the troubles caused by men, saying, If you happen to meet on your way with an army fighting with drawn swords, killing thousands at your left hand and myriads at your right hand, you will not suffer any harm; you will behold and see how God judges and punishes the wicked that are being slain, whilst you remain unhurt. “A thousand shall fall at thy side, and ten thousand at thy right hand; but it shall not come nigh thee. Only with thine eyes shalt thou behold and see the reward of the wicked” (ibid. </w:t>
      </w:r>
      <w:proofErr w:type="spellStart"/>
      <w:r w:rsidRPr="00494F06">
        <w:rPr>
          <w:rFonts w:ascii="David" w:eastAsia="Times New Roman" w:hAnsi="David" w:cs="David"/>
          <w:kern w:val="0"/>
          <w:sz w:val="24"/>
          <w:szCs w:val="24"/>
          <w14:ligatures w14:val="none"/>
        </w:rPr>
        <w:t>vers</w:t>
      </w:r>
      <w:proofErr w:type="spellEnd"/>
      <w:r w:rsidRPr="00494F06">
        <w:rPr>
          <w:rFonts w:ascii="David" w:eastAsia="Times New Roman" w:hAnsi="David" w:cs="David"/>
          <w:kern w:val="0"/>
          <w:sz w:val="24"/>
          <w:szCs w:val="24"/>
          <w14:ligatures w14:val="none"/>
        </w:rPr>
        <w:t xml:space="preserve">. 7, 8). The author then continues his description of the divine </w:t>
      </w:r>
      <w:proofErr w:type="spellStart"/>
      <w:r w:rsidRPr="00494F06">
        <w:rPr>
          <w:rFonts w:ascii="David" w:eastAsia="Times New Roman" w:hAnsi="David" w:cs="David"/>
          <w:kern w:val="0"/>
          <w:sz w:val="24"/>
          <w:szCs w:val="24"/>
          <w14:ligatures w14:val="none"/>
        </w:rPr>
        <w:t>defence</w:t>
      </w:r>
      <w:proofErr w:type="spellEnd"/>
      <w:r w:rsidRPr="00494F06">
        <w:rPr>
          <w:rFonts w:ascii="David" w:eastAsia="Times New Roman" w:hAnsi="David" w:cs="David"/>
          <w:kern w:val="0"/>
          <w:sz w:val="24"/>
          <w:szCs w:val="24"/>
          <w14:ligatures w14:val="none"/>
        </w:rPr>
        <w:t xml:space="preserve"> and shelter, and shows the cause of this great protection, saying that such a man is well guarded “Because he hath set his love upon me, therefore will I deliver him: I will set him on high, because he hath known my name” (ibid. ver. 14). </w:t>
      </w:r>
    </w:p>
    <w:p w14:paraId="3E8793C5" w14:textId="77777777" w:rsidR="00971C7F" w:rsidRPr="00971C7F" w:rsidRDefault="00971C7F"/>
    <w:sectPr w:rsidR="00971C7F" w:rsidRPr="00971C7F" w:rsidSect="00925E0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7F"/>
    <w:rsid w:val="00073670"/>
    <w:rsid w:val="0008561A"/>
    <w:rsid w:val="00094E0A"/>
    <w:rsid w:val="00120A7D"/>
    <w:rsid w:val="00192898"/>
    <w:rsid w:val="00203B30"/>
    <w:rsid w:val="004D22DF"/>
    <w:rsid w:val="00503FB5"/>
    <w:rsid w:val="00522858"/>
    <w:rsid w:val="005C6DC7"/>
    <w:rsid w:val="00612DEB"/>
    <w:rsid w:val="00787739"/>
    <w:rsid w:val="007B4BB4"/>
    <w:rsid w:val="007E3B2D"/>
    <w:rsid w:val="00834E8A"/>
    <w:rsid w:val="009210DE"/>
    <w:rsid w:val="00925E06"/>
    <w:rsid w:val="00957080"/>
    <w:rsid w:val="00971C7F"/>
    <w:rsid w:val="009C4C2C"/>
    <w:rsid w:val="00A61DEB"/>
    <w:rsid w:val="00AB403B"/>
    <w:rsid w:val="00B60FEA"/>
    <w:rsid w:val="00B64DE3"/>
    <w:rsid w:val="00C77FBA"/>
    <w:rsid w:val="00C92051"/>
    <w:rsid w:val="00C97729"/>
    <w:rsid w:val="00D36782"/>
    <w:rsid w:val="00E50353"/>
    <w:rsid w:val="00E8244B"/>
    <w:rsid w:val="00FA1C7D"/>
    <w:rsid w:val="00FE42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B18A"/>
  <w15:chartTrackingRefBased/>
  <w15:docId w15:val="{94E0652C-BC63-4F7C-8707-D979C29F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C7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25">
      <w:bodyDiv w:val="1"/>
      <w:marLeft w:val="0"/>
      <w:marRight w:val="0"/>
      <w:marTop w:val="0"/>
      <w:marBottom w:val="0"/>
      <w:divBdr>
        <w:top w:val="none" w:sz="0" w:space="0" w:color="auto"/>
        <w:left w:val="none" w:sz="0" w:space="0" w:color="auto"/>
        <w:bottom w:val="none" w:sz="0" w:space="0" w:color="auto"/>
        <w:right w:val="none" w:sz="0" w:space="0" w:color="auto"/>
      </w:divBdr>
      <w:divsChild>
        <w:div w:id="1375425812">
          <w:marLeft w:val="0"/>
          <w:marRight w:val="0"/>
          <w:marTop w:val="0"/>
          <w:marBottom w:val="0"/>
          <w:divBdr>
            <w:top w:val="none" w:sz="0" w:space="0" w:color="auto"/>
            <w:left w:val="none" w:sz="0" w:space="0" w:color="auto"/>
            <w:bottom w:val="none" w:sz="0" w:space="0" w:color="auto"/>
            <w:right w:val="none" w:sz="0" w:space="0" w:color="auto"/>
          </w:divBdr>
        </w:div>
      </w:divsChild>
    </w:div>
    <w:div w:id="377554528">
      <w:bodyDiv w:val="1"/>
      <w:marLeft w:val="0"/>
      <w:marRight w:val="0"/>
      <w:marTop w:val="0"/>
      <w:marBottom w:val="0"/>
      <w:divBdr>
        <w:top w:val="none" w:sz="0" w:space="0" w:color="auto"/>
        <w:left w:val="none" w:sz="0" w:space="0" w:color="auto"/>
        <w:bottom w:val="none" w:sz="0" w:space="0" w:color="auto"/>
        <w:right w:val="none" w:sz="0" w:space="0" w:color="auto"/>
      </w:divBdr>
      <w:divsChild>
        <w:div w:id="2035838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irkei_Avot.5.6" TargetMode="External"/><Relationship Id="rId13" Type="http://schemas.openxmlformats.org/officeDocument/2006/relationships/hyperlink" Target="file:///C:\Deuteronomy.32.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Rashi_on_Exodus.7.22.1" TargetMode="External"/><Relationship Id="rId12" Type="http://schemas.openxmlformats.org/officeDocument/2006/relationships/hyperlink" Target="file:///C:\Deuteronomy.32.1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Shulchan_Arukh,_Orach_Chayim.551.18" TargetMode="External"/><Relationship Id="rId1" Type="http://schemas.openxmlformats.org/officeDocument/2006/relationships/styles" Target="styles.xml"/><Relationship Id="rId6" Type="http://schemas.openxmlformats.org/officeDocument/2006/relationships/hyperlink" Target="file:///C:\Exodus.7.22" TargetMode="External"/><Relationship Id="rId11" Type="http://schemas.openxmlformats.org/officeDocument/2006/relationships/hyperlink" Target="file:///C:\Berakhot.62a.6-7" TargetMode="External"/><Relationship Id="rId5" Type="http://schemas.openxmlformats.org/officeDocument/2006/relationships/hyperlink" Target="file:///C:\Chagigah.16a.5-7" TargetMode="External"/><Relationship Id="rId15" Type="http://schemas.openxmlformats.org/officeDocument/2006/relationships/hyperlink" Target="file:///C:\Sforno_on_Deuteronomy.32.17.1" TargetMode="External"/><Relationship Id="rId10" Type="http://schemas.openxmlformats.org/officeDocument/2006/relationships/hyperlink" Target="file:///C:\Berakhot.6a.2-5" TargetMode="External"/><Relationship Id="rId4" Type="http://schemas.openxmlformats.org/officeDocument/2006/relationships/hyperlink" Target="file:///C:\Bereishit_Rabbah.7.5" TargetMode="External"/><Relationship Id="rId9" Type="http://schemas.openxmlformats.org/officeDocument/2006/relationships/hyperlink" Target="file:///C:\Pesachim.109b.4-6" TargetMode="External"/><Relationship Id="rId14" Type="http://schemas.openxmlformats.org/officeDocument/2006/relationships/hyperlink" Target="file:///C:\Rashi_on_Deuteronomy.32.17.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1098</Words>
  <Characters>5495</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yafit clymer</dc:creator>
  <cp:keywords/>
  <dc:description/>
  <cp:lastModifiedBy>yafit clymer</cp:lastModifiedBy>
  <cp:revision>23</cp:revision>
  <cp:lastPrinted>2023-07-19T13:02:00Z</cp:lastPrinted>
  <dcterms:created xsi:type="dcterms:W3CDTF">2023-07-18T14:03:00Z</dcterms:created>
  <dcterms:modified xsi:type="dcterms:W3CDTF">2023-07-19T13:04:00Z</dcterms:modified>
</cp:coreProperties>
</file>